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8B" w:rsidRDefault="0034218B" w:rsidP="0034218B">
      <w:pPr>
        <w:jc w:val="both"/>
        <w:rPr>
          <w:b/>
          <w:bCs/>
        </w:rPr>
      </w:pPr>
      <w:r w:rsidRPr="00E92F09">
        <w:rPr>
          <w:b/>
          <w:bCs/>
        </w:rPr>
        <w:t xml:space="preserve">Obec </w:t>
      </w:r>
      <w:r>
        <w:rPr>
          <w:b/>
          <w:bCs/>
        </w:rPr>
        <w:t>Mošurov</w:t>
      </w:r>
    </w:p>
    <w:p w:rsidR="0034218B" w:rsidRDefault="0034218B" w:rsidP="0034218B">
      <w:pPr>
        <w:jc w:val="both"/>
        <w:rPr>
          <w:b/>
          <w:u w:val="single"/>
        </w:rPr>
      </w:pPr>
    </w:p>
    <w:p w:rsidR="0034218B" w:rsidRDefault="0034218B" w:rsidP="0034218B">
      <w:pPr>
        <w:jc w:val="both"/>
        <w:rPr>
          <w:b/>
          <w:u w:val="single"/>
        </w:rPr>
      </w:pPr>
      <w:r>
        <w:rPr>
          <w:b/>
          <w:u w:val="single"/>
        </w:rPr>
        <w:t>Dôvodová správa k návrhu č.1/2022 o miestnych daniach a o miestnom poplatku za komunálne odpady</w:t>
      </w:r>
    </w:p>
    <w:p w:rsidR="0034218B" w:rsidRDefault="0034218B" w:rsidP="0034218B">
      <w:pPr>
        <w:jc w:val="both"/>
        <w:rPr>
          <w:b/>
          <w:u w:val="single"/>
        </w:rPr>
      </w:pPr>
    </w:p>
    <w:p w:rsidR="0034218B" w:rsidRDefault="0034218B" w:rsidP="0034218B">
      <w:pPr>
        <w:jc w:val="both"/>
      </w:pPr>
      <w:r>
        <w:t>VZN č.01/2022 navrhuje zvýšenie poplatku za vývoz odpadov v roku 2023 zo súčasných 17,15 € na navrhovaných 20,44 €.</w:t>
      </w:r>
    </w:p>
    <w:p w:rsidR="0034218B" w:rsidRDefault="0034218B" w:rsidP="0034218B">
      <w:pPr>
        <w:jc w:val="both"/>
      </w:pPr>
      <w:r>
        <w:t>Odôvodnenie :</w:t>
      </w:r>
    </w:p>
    <w:p w:rsidR="0034218B" w:rsidRDefault="0034218B" w:rsidP="0034218B">
      <w:pPr>
        <w:jc w:val="both"/>
      </w:pPr>
      <w:r>
        <w:t>l. Vývozná spoločnosť KOSIT , a.s., Košice zvýšila ceny dodatok č.2 k zmluve o dielo č. 19-1018/2019 priemerne o 20 % z dôvodu zvýšenia cien PHM o 26 %, rastu cien elektrickej energie o 100% a rastu medziročnej inflácie o 13,6 %.</w:t>
      </w:r>
    </w:p>
    <w:p w:rsidR="0034218B" w:rsidRDefault="0034218B" w:rsidP="0034218B">
      <w:pPr>
        <w:jc w:val="both"/>
      </w:pPr>
    </w:p>
    <w:p w:rsidR="0034218B" w:rsidRDefault="0034218B" w:rsidP="0034218B">
      <w:pPr>
        <w:jc w:val="both"/>
      </w:pPr>
    </w:p>
    <w:p w:rsidR="0034218B" w:rsidRDefault="0034218B" w:rsidP="0034218B">
      <w:pPr>
        <w:jc w:val="both"/>
      </w:pPr>
    </w:p>
    <w:p w:rsidR="0034218B" w:rsidRDefault="0034218B" w:rsidP="0034218B">
      <w:pPr>
        <w:jc w:val="right"/>
      </w:pPr>
      <w:r>
        <w:t>Spracoval : Ing. Ondrej Chlebuš</w:t>
      </w:r>
    </w:p>
    <w:p w:rsidR="0034218B" w:rsidRDefault="0034218B" w:rsidP="0034218B">
      <w:pPr>
        <w:jc w:val="right"/>
      </w:pPr>
      <w:r>
        <w:t xml:space="preserve">                    starosta obce </w:t>
      </w:r>
    </w:p>
    <w:p w:rsidR="00DA4596" w:rsidRDefault="00DA4596" w:rsidP="00DA4596">
      <w:pPr>
        <w:spacing w:before="100" w:beforeAutospacing="1" w:after="100" w:afterAutospacing="1"/>
      </w:pPr>
      <w:r w:rsidRPr="00E92F09">
        <w:t> </w:t>
      </w: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Default="0034218B" w:rsidP="00DA4596">
      <w:pPr>
        <w:spacing w:before="100" w:beforeAutospacing="1" w:after="100" w:afterAutospacing="1"/>
      </w:pPr>
    </w:p>
    <w:p w:rsidR="0034218B" w:rsidRPr="00E92F09" w:rsidRDefault="0034218B" w:rsidP="00DA4596">
      <w:pPr>
        <w:spacing w:before="100" w:beforeAutospacing="1" w:after="100" w:afterAutospacing="1"/>
      </w:pPr>
    </w:p>
    <w:p w:rsidR="00DA4596" w:rsidRPr="00E92F09" w:rsidRDefault="00620068" w:rsidP="00DA4596">
      <w:r>
        <w:lastRenderedPageBreak/>
        <w:pict>
          <v:rect id="_x0000_i1025" style="width:0;height:1.5pt" o:hralign="center" o:hrstd="t" o:hr="t" fillcolor="#a0a0a0" stroked="f"/>
        </w:pict>
      </w:r>
    </w:p>
    <w:p w:rsidR="00DA4596" w:rsidRPr="00DA4596" w:rsidRDefault="00DA4596" w:rsidP="00DA4596">
      <w:pPr>
        <w:spacing w:before="100" w:beforeAutospacing="1" w:after="100" w:afterAutospacing="1"/>
      </w:pPr>
      <w:r w:rsidRPr="00E92F09">
        <w:rPr>
          <w:b/>
          <w:bCs/>
        </w:rPr>
        <w:t xml:space="preserve">Obec </w:t>
      </w:r>
      <w:r>
        <w:rPr>
          <w:b/>
          <w:bCs/>
        </w:rPr>
        <w:t>Mošurov</w:t>
      </w:r>
      <w:r w:rsidRPr="00E92F09">
        <w:rPr>
          <w:b/>
          <w:bCs/>
        </w:rPr>
        <w:br/>
        <w:t xml:space="preserve">Návrh VZN č. </w:t>
      </w:r>
      <w:r>
        <w:rPr>
          <w:b/>
          <w:bCs/>
        </w:rPr>
        <w:t>01 /2022</w:t>
      </w:r>
      <w:r w:rsidRPr="00E92F09">
        <w:rPr>
          <w:b/>
          <w:bCs/>
        </w:rPr>
        <w:t xml:space="preserve"> o </w:t>
      </w:r>
      <w:r>
        <w:rPr>
          <w:b/>
        </w:rPr>
        <w:t> miestnych daniach a miestnom poplatku za komunálne odpady</w:t>
      </w:r>
    </w:p>
    <w:p w:rsidR="00DA4596" w:rsidRPr="00E92F09" w:rsidRDefault="00DA4596" w:rsidP="00DA4596">
      <w:pPr>
        <w:spacing w:before="100" w:beforeAutospacing="1" w:after="100" w:afterAutospacing="1"/>
      </w:pPr>
    </w:p>
    <w:p w:rsidR="00DA4596" w:rsidRPr="00E92F09" w:rsidRDefault="00DA4596" w:rsidP="00DA4596">
      <w:pPr>
        <w:spacing w:before="100" w:beforeAutospacing="1" w:after="100" w:afterAutospacing="1"/>
        <w:jc w:val="center"/>
      </w:pPr>
      <w:r w:rsidRPr="00E92F09">
        <w:rPr>
          <w:sz w:val="35"/>
          <w:szCs w:val="35"/>
        </w:rPr>
        <w:t>O Z N Á M E N I E</w:t>
      </w:r>
    </w:p>
    <w:p w:rsidR="00DA4596" w:rsidRPr="00E92F09" w:rsidRDefault="00DA4596" w:rsidP="00DA4596">
      <w:pPr>
        <w:spacing w:before="100" w:beforeAutospacing="1" w:after="100" w:afterAutospacing="1"/>
      </w:pPr>
      <w:r w:rsidRPr="00E92F09">
        <w:t> </w:t>
      </w:r>
    </w:p>
    <w:p w:rsidR="00DA4596" w:rsidRDefault="00DA4596" w:rsidP="00DA4596">
      <w:pPr>
        <w:jc w:val="center"/>
        <w:rPr>
          <w:b/>
        </w:rPr>
      </w:pPr>
      <w:r w:rsidRPr="00E92F09">
        <w:rPr>
          <w:b/>
          <w:bCs/>
        </w:rPr>
        <w:t xml:space="preserve">Návrh VZN č. </w:t>
      </w:r>
      <w:r>
        <w:rPr>
          <w:b/>
          <w:bCs/>
        </w:rPr>
        <w:t>01 /2022</w:t>
      </w:r>
      <w:r w:rsidRPr="00E92F09">
        <w:rPr>
          <w:b/>
          <w:bCs/>
        </w:rPr>
        <w:t xml:space="preserve"> </w:t>
      </w:r>
      <w:r w:rsidRPr="00605B6C">
        <w:rPr>
          <w:b/>
        </w:rPr>
        <w:t>o</w:t>
      </w:r>
      <w:r>
        <w:rPr>
          <w:b/>
        </w:rPr>
        <w:t> miestnych daniach a miestnom poplatku za komunálne odpady</w:t>
      </w:r>
    </w:p>
    <w:p w:rsidR="00DA4596" w:rsidRPr="00DA4596" w:rsidRDefault="00DA4596" w:rsidP="00DA4596">
      <w:pPr>
        <w:jc w:val="center"/>
        <w:rPr>
          <w:b/>
        </w:rPr>
      </w:pPr>
      <w:r>
        <w:rPr>
          <w:b/>
        </w:rPr>
        <w:t>a drobné stavebné odpady</w:t>
      </w:r>
    </w:p>
    <w:p w:rsidR="00DA4596" w:rsidRPr="00E92F09" w:rsidRDefault="00DA4596" w:rsidP="00DA4596">
      <w:pPr>
        <w:spacing w:before="100" w:beforeAutospacing="1" w:after="100" w:afterAutospacing="1"/>
      </w:pPr>
      <w:r w:rsidRPr="00E92F09">
        <w:t>…………………………………………………………………………………………………</w:t>
      </w:r>
    </w:p>
    <w:p w:rsidR="00DA4596" w:rsidRPr="00E92F09" w:rsidRDefault="00DA4596" w:rsidP="00DA4596">
      <w:pPr>
        <w:spacing w:before="100" w:beforeAutospacing="1" w:after="100" w:afterAutospacing="1"/>
      </w:pPr>
      <w:r w:rsidRPr="00E92F09">
        <w:t> </w:t>
      </w:r>
    </w:p>
    <w:p w:rsidR="00DA4596" w:rsidRPr="004C7EB8" w:rsidRDefault="00DA4596" w:rsidP="00DA4596">
      <w:pPr>
        <w:spacing w:before="100" w:beforeAutospacing="1" w:after="100" w:afterAutospacing="1"/>
        <w:rPr>
          <w:b/>
        </w:rPr>
      </w:pPr>
      <w:r w:rsidRPr="00E92F09">
        <w:t>Dátum zverejnenia návrhu: </w:t>
      </w:r>
      <w:r w:rsidR="004C7EB8" w:rsidRPr="004C7EB8">
        <w:rPr>
          <w:b/>
        </w:rPr>
        <w:t>28.11.2022</w:t>
      </w:r>
    </w:p>
    <w:p w:rsidR="00DA4596" w:rsidRPr="00E92F09" w:rsidRDefault="00DA4596" w:rsidP="00DA4596">
      <w:pPr>
        <w:spacing w:before="100" w:beforeAutospacing="1" w:after="100" w:afterAutospacing="1"/>
      </w:pPr>
      <w:r>
        <w:t xml:space="preserve">          </w:t>
      </w:r>
      <w:r w:rsidRPr="00E92F09">
        <w:t>Dňom vyvesenia návrhu n</w:t>
      </w:r>
      <w:r>
        <w:t>ariadenia začína plynúť pätnásť</w:t>
      </w:r>
      <w:r w:rsidRPr="00E92F09">
        <w:t xml:space="preserve">dňová lehota, počas ktorej môžu fyzické a právnické osoby v zmysle zákona SNR č. 369/1990 Zb. o obecnom zriadení v znení neskorších predpisov uplatniť pripomienku k návrhu nariadenia v písomnej forme, elektronicky, alebo ústne do zápisnice na Obecnom úrade v </w:t>
      </w:r>
      <w:r>
        <w:t>Mošurove</w:t>
      </w:r>
      <w:r w:rsidRPr="00E92F09">
        <w:t>,</w:t>
      </w:r>
      <w:r>
        <w:t xml:space="preserve"> Mošurov č.15</w:t>
      </w:r>
      <w:r w:rsidRPr="00E92F09">
        <w:t>, v úradných hodinách.</w:t>
      </w:r>
    </w:p>
    <w:p w:rsidR="00DA4596" w:rsidRPr="00E92F09" w:rsidRDefault="00DA4596" w:rsidP="00DA4596">
      <w:pPr>
        <w:spacing w:before="100" w:beforeAutospacing="1" w:after="100" w:afterAutospacing="1"/>
      </w:pPr>
      <w:r w:rsidRPr="00E92F09">
        <w:t>Pripomienkou možno v určenej lehote navrhnúť nový text alebo odporučiť úpravu textu, a to doplnenie, zmenu, vypustenie alebo spresnenie pôvodného textu. Z pripomienky musí byť zrejmé, kto ju predkladá. Na ostatné podnety nemusí navrhovateľ nariadenia prihliadať, a to najmä vtedy, ak nie sú zdôvodnené.</w:t>
      </w:r>
    </w:p>
    <w:p w:rsidR="00DA4596" w:rsidRPr="004C7EB8" w:rsidRDefault="00DA4596" w:rsidP="00DA4596">
      <w:pPr>
        <w:spacing w:before="100" w:beforeAutospacing="1" w:after="100" w:afterAutospacing="1"/>
        <w:rPr>
          <w:b/>
        </w:rPr>
      </w:pPr>
      <w:r w:rsidRPr="00E92F09">
        <w:t>Termín na uplatnenie pripomienok k návrhu VZN:</w:t>
      </w:r>
      <w:r w:rsidR="004C7EB8">
        <w:t xml:space="preserve"> </w:t>
      </w:r>
      <w:r w:rsidR="004C7EB8" w:rsidRPr="004C7EB8">
        <w:rPr>
          <w:b/>
        </w:rPr>
        <w:t>12.12.2022</w:t>
      </w:r>
    </w:p>
    <w:p w:rsidR="00DA4596" w:rsidRPr="00E92F09" w:rsidRDefault="00DA4596" w:rsidP="00DA4596">
      <w:pPr>
        <w:spacing w:before="100" w:beforeAutospacing="1" w:after="100" w:afterAutospacing="1"/>
      </w:pPr>
      <w:r w:rsidRPr="00E92F09">
        <w:t> </w:t>
      </w:r>
    </w:p>
    <w:p w:rsidR="00DA4596" w:rsidRPr="00E92F09" w:rsidRDefault="00DA4596" w:rsidP="00DA4596">
      <w:pPr>
        <w:spacing w:before="100" w:beforeAutospacing="1" w:after="100" w:afterAutospacing="1"/>
      </w:pPr>
      <w:r w:rsidRPr="00E92F09">
        <w:t>V</w:t>
      </w:r>
      <w:r>
        <w:t xml:space="preserve"> Mošurove </w:t>
      </w:r>
      <w:r w:rsidR="004C7EB8">
        <w:t>28.11.2022</w:t>
      </w:r>
    </w:p>
    <w:p w:rsidR="00DA4596" w:rsidRPr="00E92F09" w:rsidRDefault="00DA4596" w:rsidP="00DA4596">
      <w:pPr>
        <w:spacing w:before="100" w:beforeAutospacing="1" w:after="100" w:afterAutospacing="1"/>
        <w:jc w:val="right"/>
      </w:pPr>
      <w:r w:rsidRPr="00E92F09">
        <w:t xml:space="preserve">Ing. </w:t>
      </w:r>
      <w:r>
        <w:t>Ondrej Chlebuš</w:t>
      </w:r>
      <w:r w:rsidRPr="00E92F09">
        <w:br/>
        <w:t>starosta obce</w:t>
      </w:r>
    </w:p>
    <w:p w:rsidR="00DA4596" w:rsidRDefault="00DA4596" w:rsidP="00DA4596">
      <w:pPr>
        <w:spacing w:before="100" w:beforeAutospacing="1" w:after="100" w:afterAutospacing="1"/>
      </w:pPr>
      <w:r w:rsidRPr="00E92F09">
        <w:t> </w:t>
      </w:r>
    </w:p>
    <w:p w:rsidR="00DA4596" w:rsidRDefault="00DA4596" w:rsidP="00DA4596">
      <w:pPr>
        <w:spacing w:before="100" w:beforeAutospacing="1" w:after="100" w:afterAutospacing="1"/>
      </w:pPr>
    </w:p>
    <w:p w:rsidR="00DA4596" w:rsidRDefault="00DA4596" w:rsidP="00DA4596">
      <w:pPr>
        <w:spacing w:before="100" w:beforeAutospacing="1" w:after="100" w:afterAutospacing="1"/>
      </w:pPr>
    </w:p>
    <w:p w:rsidR="00DA4596" w:rsidRDefault="00DA4596" w:rsidP="00DA4596">
      <w:pPr>
        <w:spacing w:before="100" w:beforeAutospacing="1" w:after="100" w:afterAutospacing="1"/>
      </w:pPr>
    </w:p>
    <w:p w:rsidR="0034218B" w:rsidRDefault="0034218B" w:rsidP="00DA4596">
      <w:pPr>
        <w:spacing w:before="100" w:beforeAutospacing="1" w:after="100" w:afterAutospacing="1"/>
      </w:pPr>
    </w:p>
    <w:p w:rsidR="00DA4596" w:rsidRPr="00392C7F" w:rsidRDefault="00DA4596" w:rsidP="00DA4596">
      <w:pPr>
        <w:spacing w:before="100" w:beforeAutospacing="1" w:after="100" w:afterAutospacing="1"/>
      </w:pPr>
      <w:r w:rsidRPr="00E92F09">
        <w:rPr>
          <w:b/>
          <w:bCs/>
        </w:rPr>
        <w:lastRenderedPageBreak/>
        <w:t xml:space="preserve">Obec </w:t>
      </w:r>
      <w:r>
        <w:rPr>
          <w:b/>
          <w:bCs/>
        </w:rPr>
        <w:t>Mošurov</w:t>
      </w:r>
    </w:p>
    <w:p w:rsidR="00DA4596" w:rsidRPr="00E92F09" w:rsidRDefault="004C7EB8" w:rsidP="00DA4596">
      <w:pPr>
        <w:spacing w:before="100" w:beforeAutospacing="1" w:after="100" w:afterAutospacing="1"/>
      </w:pPr>
      <w:r>
        <w:rPr>
          <w:b/>
          <w:bCs/>
        </w:rPr>
        <w:t xml:space="preserve">Návrh </w:t>
      </w:r>
      <w:r w:rsidR="00DA4596" w:rsidRPr="00392C7F">
        <w:rPr>
          <w:b/>
          <w:bCs/>
        </w:rPr>
        <w:t xml:space="preserve">VZN č. </w:t>
      </w:r>
      <w:r w:rsidR="00DA4596">
        <w:rPr>
          <w:b/>
          <w:bCs/>
        </w:rPr>
        <w:t>01</w:t>
      </w:r>
      <w:r w:rsidR="00DA4596" w:rsidRPr="00392C7F">
        <w:rPr>
          <w:b/>
          <w:bCs/>
        </w:rPr>
        <w:t>/20</w:t>
      </w:r>
      <w:r w:rsidR="00DA4596">
        <w:rPr>
          <w:b/>
          <w:bCs/>
        </w:rPr>
        <w:t xml:space="preserve">22 </w:t>
      </w:r>
      <w:r w:rsidR="00DA4596" w:rsidRPr="00E92F09">
        <w:rPr>
          <w:b/>
          <w:bCs/>
        </w:rPr>
        <w:t xml:space="preserve">Obec </w:t>
      </w:r>
      <w:r w:rsidR="00DA4596">
        <w:rPr>
          <w:b/>
          <w:bCs/>
        </w:rPr>
        <w:t>Mošurov</w:t>
      </w:r>
      <w:r w:rsidR="00DA4596" w:rsidRPr="00DA4596">
        <w:rPr>
          <w:b/>
          <w:bCs/>
        </w:rPr>
        <w:t xml:space="preserve"> </w:t>
      </w:r>
      <w:r w:rsidR="00DA4596" w:rsidRPr="00E92F09">
        <w:rPr>
          <w:b/>
          <w:bCs/>
        </w:rPr>
        <w:t xml:space="preserve">o </w:t>
      </w:r>
      <w:r w:rsidR="00DA4596">
        <w:rPr>
          <w:b/>
        </w:rPr>
        <w:t> miestnych daniach a miestnom poplatku za komunálne odpady</w:t>
      </w:r>
    </w:p>
    <w:p w:rsidR="00DA4596" w:rsidRPr="00392C7F" w:rsidRDefault="00DA4596" w:rsidP="00DA4596">
      <w:pPr>
        <w:pStyle w:val="Odsekzoznamu"/>
        <w:spacing w:before="100" w:beforeAutospacing="1" w:after="100" w:afterAutospacing="1"/>
      </w:pPr>
      <w:r w:rsidRPr="00392C7F">
        <w:t> </w:t>
      </w:r>
    </w:p>
    <w:p w:rsidR="00DA4596" w:rsidRPr="00392C7F" w:rsidRDefault="00DA4596" w:rsidP="00DA4596">
      <w:pPr>
        <w:pStyle w:val="Odsekzoznamu"/>
        <w:spacing w:before="100" w:beforeAutospacing="1" w:after="100" w:afterAutospacing="1"/>
        <w:jc w:val="center"/>
      </w:pPr>
      <w:r w:rsidRPr="00392C7F">
        <w:rPr>
          <w:b/>
          <w:bCs/>
        </w:rPr>
        <w:t xml:space="preserve">OBEC </w:t>
      </w:r>
      <w:r>
        <w:rPr>
          <w:b/>
          <w:bCs/>
        </w:rPr>
        <w:t>Mošurov</w:t>
      </w:r>
    </w:p>
    <w:p w:rsidR="00DA4596" w:rsidRDefault="00DA4596" w:rsidP="00DA4596">
      <w:pPr>
        <w:pStyle w:val="Odsekzoznamu"/>
        <w:spacing w:before="100" w:beforeAutospacing="1" w:after="100" w:afterAutospacing="1"/>
      </w:pPr>
      <w:r w:rsidRPr="00392C7F">
        <w:t>v súlade s ustanovením § 6 zákona č. 369/1990 Zb. o obecnom zriadení v znení neskorších predpisov vydáva</w:t>
      </w:r>
    </w:p>
    <w:p w:rsidR="00DA4596" w:rsidRPr="00DA4596" w:rsidRDefault="00DA4596" w:rsidP="00DA4596">
      <w:pPr>
        <w:pStyle w:val="Odsekzoznamu"/>
        <w:spacing w:before="100" w:beforeAutospacing="1" w:after="100" w:afterAutospacing="1"/>
        <w:jc w:val="center"/>
        <w:rPr>
          <w:b/>
          <w:sz w:val="28"/>
          <w:szCs w:val="28"/>
        </w:rPr>
      </w:pPr>
      <w:r w:rsidRPr="00DA4596">
        <w:rPr>
          <w:b/>
          <w:sz w:val="28"/>
          <w:szCs w:val="28"/>
        </w:rPr>
        <w:t>Návrh</w:t>
      </w:r>
    </w:p>
    <w:p w:rsidR="00DA4596" w:rsidRPr="00392C7F" w:rsidRDefault="00DA4596" w:rsidP="00DA4596">
      <w:pPr>
        <w:pStyle w:val="Odsekzoznamu"/>
        <w:spacing w:before="100" w:beforeAutospacing="1" w:after="100" w:afterAutospacing="1"/>
        <w:jc w:val="center"/>
      </w:pPr>
      <w:r w:rsidRPr="00392C7F">
        <w:rPr>
          <w:b/>
          <w:bCs/>
        </w:rPr>
        <w:t>Všeobecné záväzné nariadenie</w:t>
      </w:r>
    </w:p>
    <w:p w:rsidR="00DA4596" w:rsidRPr="00392C7F" w:rsidRDefault="00DA4596" w:rsidP="00DA4596">
      <w:pPr>
        <w:pStyle w:val="Odsekzoznamu"/>
        <w:spacing w:before="100" w:beforeAutospacing="1" w:after="100" w:afterAutospacing="1"/>
        <w:jc w:val="center"/>
      </w:pPr>
      <w:r w:rsidRPr="00392C7F">
        <w:rPr>
          <w:b/>
          <w:bCs/>
        </w:rPr>
        <w:t xml:space="preserve">č. </w:t>
      </w:r>
      <w:r>
        <w:rPr>
          <w:b/>
          <w:bCs/>
        </w:rPr>
        <w:t xml:space="preserve"> 01/2022</w:t>
      </w:r>
    </w:p>
    <w:p w:rsidR="00DA4596" w:rsidRPr="00392C7F" w:rsidRDefault="00DA4596" w:rsidP="00DA4596">
      <w:pPr>
        <w:spacing w:before="100" w:beforeAutospacing="1" w:after="100" w:afterAutospacing="1"/>
        <w:jc w:val="center"/>
      </w:pPr>
      <w:r w:rsidRPr="00E92F09">
        <w:rPr>
          <w:b/>
          <w:bCs/>
        </w:rPr>
        <w:t xml:space="preserve">o </w:t>
      </w:r>
      <w:r>
        <w:rPr>
          <w:b/>
        </w:rPr>
        <w:t> miestnych daniach a miestnom poplatku za komunálne odpady</w:t>
      </w:r>
      <w:r w:rsidRPr="00392C7F">
        <w:t> </w:t>
      </w:r>
    </w:p>
    <w:p w:rsidR="00DA4596" w:rsidRPr="00392C7F" w:rsidRDefault="00DA4596" w:rsidP="00DA4596">
      <w:pPr>
        <w:pStyle w:val="Odsekzoznamu"/>
        <w:spacing w:before="100" w:beforeAutospacing="1" w:after="100" w:afterAutospacing="1"/>
      </w:pPr>
      <w:r w:rsidRPr="00392C7F">
        <w:t>Návrh tohto všeobecne záväzného nariadenia (VZN)</w:t>
      </w:r>
    </w:p>
    <w:p w:rsidR="00DA4596" w:rsidRPr="00392C7F" w:rsidRDefault="00DA4596" w:rsidP="00DA4596">
      <w:pPr>
        <w:pStyle w:val="Odsekzoznamu"/>
        <w:spacing w:before="100" w:beforeAutospacing="1" w:after="100" w:afterAutospacing="1"/>
      </w:pPr>
      <w:r>
        <w:t>v</w:t>
      </w:r>
      <w:r w:rsidRPr="00392C7F">
        <w:t>yvesený na úradnej tabuli obce dňa: </w:t>
      </w:r>
      <w:r w:rsidR="004C7EB8">
        <w:t>28.11.2022</w:t>
      </w:r>
    </w:p>
    <w:p w:rsidR="00DA4596" w:rsidRPr="00392C7F" w:rsidRDefault="00DA4596" w:rsidP="00DA4596">
      <w:pPr>
        <w:pStyle w:val="Odsekzoznamu"/>
        <w:spacing w:before="100" w:beforeAutospacing="1" w:after="100" w:afterAutospacing="1"/>
      </w:pPr>
      <w:r w:rsidRPr="00392C7F">
        <w:t xml:space="preserve">Dátum začiatku lehoty na pripomienkové konanie: </w:t>
      </w:r>
      <w:r w:rsidR="004C7EB8">
        <w:t>28.11.2022</w:t>
      </w:r>
    </w:p>
    <w:p w:rsidR="00DA4596" w:rsidRPr="00392C7F" w:rsidRDefault="00DA4596" w:rsidP="00DA4596">
      <w:pPr>
        <w:pStyle w:val="Odsekzoznamu"/>
        <w:spacing w:before="100" w:beforeAutospacing="1" w:after="100" w:afterAutospacing="1"/>
      </w:pPr>
      <w:r w:rsidRPr="00392C7F">
        <w:t xml:space="preserve">Dátum ukončenia pripomienkového konania: </w:t>
      </w:r>
      <w:r w:rsidR="004C7EB8">
        <w:t>12.12.2022</w:t>
      </w:r>
    </w:p>
    <w:p w:rsidR="00DA4596" w:rsidRPr="00392C7F" w:rsidRDefault="00DA4596" w:rsidP="00DA4596">
      <w:pPr>
        <w:pStyle w:val="Odsekzoznamu"/>
        <w:spacing w:before="100" w:beforeAutospacing="1" w:after="100" w:afterAutospacing="1"/>
      </w:pPr>
      <w:r w:rsidRPr="00392C7F">
        <w:t> </w:t>
      </w:r>
    </w:p>
    <w:p w:rsidR="00DA4596" w:rsidRPr="00392C7F" w:rsidRDefault="00DA4596" w:rsidP="00DA4596">
      <w:pPr>
        <w:pStyle w:val="Odsekzoznamu"/>
        <w:spacing w:before="100" w:beforeAutospacing="1" w:after="100" w:afterAutospacing="1"/>
      </w:pPr>
      <w:r w:rsidRPr="00392C7F">
        <w:t> </w:t>
      </w:r>
    </w:p>
    <w:p w:rsidR="00DA4596" w:rsidRPr="00E92F09" w:rsidRDefault="00DA4596" w:rsidP="00DA4596">
      <w:pPr>
        <w:spacing w:before="100" w:beforeAutospacing="1" w:after="100" w:afterAutospacing="1"/>
      </w:pPr>
      <w:r w:rsidRPr="00E92F09">
        <w:t>V</w:t>
      </w:r>
      <w:r>
        <w:t xml:space="preserve"> Mošurove </w:t>
      </w:r>
      <w:r w:rsidR="004C7EB8">
        <w:t>28.11.2022</w:t>
      </w:r>
    </w:p>
    <w:p w:rsidR="00DA4596" w:rsidRPr="00E92F09" w:rsidRDefault="00DA4596" w:rsidP="00DA4596">
      <w:pPr>
        <w:spacing w:before="100" w:beforeAutospacing="1" w:after="100" w:afterAutospacing="1"/>
        <w:jc w:val="right"/>
      </w:pPr>
      <w:r w:rsidRPr="00E92F09">
        <w:t xml:space="preserve">Ing. </w:t>
      </w:r>
      <w:r>
        <w:t>Ondrej Chlebuš</w:t>
      </w:r>
      <w:r w:rsidRPr="00E92F09">
        <w:br/>
        <w:t>starosta obce</w:t>
      </w:r>
    </w:p>
    <w:p w:rsidR="00DA4596" w:rsidRPr="00392C7F" w:rsidRDefault="00DA4596" w:rsidP="00DA4596">
      <w:pPr>
        <w:pStyle w:val="Odsekzoznamu"/>
        <w:spacing w:before="100" w:beforeAutospacing="1" w:after="100" w:afterAutospacing="1"/>
      </w:pPr>
    </w:p>
    <w:p w:rsidR="00DA4596" w:rsidRPr="00392C7F" w:rsidRDefault="00DA4596" w:rsidP="00DA4596">
      <w:pPr>
        <w:pStyle w:val="Odsekzoznamu"/>
        <w:spacing w:before="100" w:beforeAutospacing="1" w:after="100" w:afterAutospacing="1"/>
      </w:pPr>
      <w:r w:rsidRPr="00392C7F">
        <w:t> </w:t>
      </w: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Pr="00DA4596" w:rsidRDefault="00DA4596" w:rsidP="00DA4596">
      <w:pPr>
        <w:jc w:val="center"/>
        <w:rPr>
          <w:b/>
          <w:sz w:val="22"/>
          <w:szCs w:val="22"/>
        </w:rPr>
      </w:pPr>
      <w:r w:rsidRPr="00DA4596">
        <w:rPr>
          <w:b/>
          <w:sz w:val="22"/>
          <w:szCs w:val="22"/>
        </w:rPr>
        <w:t>NÁVRH</w:t>
      </w:r>
    </w:p>
    <w:p w:rsidR="00543030" w:rsidRPr="000B5576" w:rsidRDefault="00543030" w:rsidP="00543030">
      <w:pPr>
        <w:jc w:val="center"/>
      </w:pPr>
      <w:r w:rsidRPr="000B5576">
        <w:t xml:space="preserve">-1- </w:t>
      </w:r>
    </w:p>
    <w:p w:rsidR="00543030" w:rsidRPr="00E7512A" w:rsidRDefault="00F06338" w:rsidP="00543030">
      <w:pPr>
        <w:jc w:val="center"/>
        <w:rPr>
          <w:b/>
        </w:rPr>
      </w:pPr>
      <w:r>
        <w:rPr>
          <w:b/>
        </w:rPr>
        <w:t>V</w:t>
      </w:r>
      <w:r w:rsidR="00543030" w:rsidRPr="00E7512A">
        <w:rPr>
          <w:b/>
        </w:rPr>
        <w:t>šeobecne záväzné</w:t>
      </w:r>
      <w:r w:rsidR="00543030">
        <w:rPr>
          <w:b/>
        </w:rPr>
        <w:t>ho nariadenie</w:t>
      </w:r>
      <w:r w:rsidR="00543030" w:rsidRPr="00E7512A">
        <w:rPr>
          <w:b/>
        </w:rPr>
        <w:t xml:space="preserve"> obce </w:t>
      </w:r>
      <w:r w:rsidR="00543030" w:rsidRPr="00A3029B">
        <w:rPr>
          <w:b/>
        </w:rPr>
        <w:t xml:space="preserve">Mošurov č  </w:t>
      </w:r>
      <w:r w:rsidR="00543030">
        <w:rPr>
          <w:b/>
        </w:rPr>
        <w:t>0</w:t>
      </w:r>
      <w:r w:rsidR="00DA4596">
        <w:rPr>
          <w:b/>
        </w:rPr>
        <w:t>1</w:t>
      </w:r>
      <w:r w:rsidR="00543030" w:rsidRPr="00A3029B">
        <w:rPr>
          <w:b/>
        </w:rPr>
        <w:t xml:space="preserve"> /20</w:t>
      </w:r>
      <w:r w:rsidR="00DA4596">
        <w:rPr>
          <w:b/>
        </w:rPr>
        <w:t>22</w:t>
      </w:r>
    </w:p>
    <w:p w:rsidR="00543030" w:rsidRPr="00E7512A" w:rsidRDefault="00543030" w:rsidP="00543030">
      <w:pPr>
        <w:jc w:val="both"/>
        <w:rPr>
          <w:b/>
        </w:rPr>
      </w:pPr>
      <w:r w:rsidRPr="00E7512A">
        <w:rPr>
          <w:b/>
        </w:rPr>
        <w:t xml:space="preserve">                                                   o</w:t>
      </w:r>
      <w:r>
        <w:rPr>
          <w:b/>
        </w:rPr>
        <w:t> </w:t>
      </w:r>
      <w:r w:rsidRPr="00E7512A">
        <w:rPr>
          <w:b/>
        </w:rPr>
        <w:t>miestnych daniach</w:t>
      </w:r>
    </w:p>
    <w:p w:rsidR="00543030" w:rsidRDefault="00543030" w:rsidP="00543030">
      <w:pPr>
        <w:jc w:val="both"/>
      </w:pPr>
    </w:p>
    <w:p w:rsidR="00543030" w:rsidRPr="008D375C" w:rsidRDefault="00543030" w:rsidP="00543030">
      <w:pPr>
        <w:jc w:val="both"/>
      </w:pPr>
      <w:r w:rsidRPr="00126FCD">
        <w:t>Obec Mošurov</w:t>
      </w:r>
      <w:r>
        <w:t xml:space="preserve"> v súlade s ustanovením § 6 ods. 1 zákona č. 369/1990 Zb. o obecnom zriadení v znení neskorších predpisov a podľa zákona č. 582/2004  Z. z. o miestnych daniach a miestnom poplatku za komunálne odpady a drobné stavebné odpady v znení neskorších predpisov</w:t>
      </w:r>
      <w:r>
        <w:rPr>
          <w:b/>
        </w:rPr>
        <w:t xml:space="preserve">                                                       </w:t>
      </w:r>
    </w:p>
    <w:p w:rsidR="00543030" w:rsidRPr="00DA4596" w:rsidRDefault="00543030" w:rsidP="00DA4596">
      <w:pPr>
        <w:pStyle w:val="Bezriadkovania"/>
        <w:jc w:val="center"/>
        <w:rPr>
          <w:b/>
          <w:sz w:val="22"/>
          <w:szCs w:val="22"/>
        </w:rPr>
      </w:pPr>
      <w:r w:rsidRPr="00DA4596">
        <w:rPr>
          <w:b/>
          <w:sz w:val="22"/>
          <w:szCs w:val="22"/>
        </w:rPr>
        <w:t>v y d á v a</w:t>
      </w:r>
    </w:p>
    <w:p w:rsidR="00543030" w:rsidRPr="00DA4596" w:rsidRDefault="00543030" w:rsidP="00DA4596">
      <w:pPr>
        <w:pStyle w:val="Bezriadkovania"/>
        <w:jc w:val="center"/>
        <w:rPr>
          <w:b/>
          <w:sz w:val="22"/>
          <w:szCs w:val="22"/>
        </w:rPr>
      </w:pPr>
      <w:r w:rsidRPr="00DA4596">
        <w:rPr>
          <w:b/>
          <w:sz w:val="22"/>
          <w:szCs w:val="22"/>
        </w:rPr>
        <w:t>V š e o b e c n é    z á v ä z n e h o     n a r i a d e n i a   o b c e  M o š u r o v</w:t>
      </w:r>
    </w:p>
    <w:p w:rsidR="00543030" w:rsidRPr="00DA4596" w:rsidRDefault="00543030" w:rsidP="00DA4596">
      <w:pPr>
        <w:pStyle w:val="Bezriadkovania"/>
        <w:jc w:val="center"/>
        <w:rPr>
          <w:b/>
          <w:sz w:val="22"/>
          <w:szCs w:val="22"/>
        </w:rPr>
      </w:pPr>
      <w:r w:rsidRPr="00DA4596">
        <w:rPr>
          <w:b/>
          <w:sz w:val="22"/>
          <w:szCs w:val="22"/>
        </w:rPr>
        <w:t>č. 0</w:t>
      </w:r>
      <w:r w:rsidR="00DA4596" w:rsidRPr="00DA4596">
        <w:rPr>
          <w:b/>
          <w:sz w:val="22"/>
          <w:szCs w:val="22"/>
        </w:rPr>
        <w:t>1 / 2022</w:t>
      </w:r>
    </w:p>
    <w:p w:rsidR="00543030" w:rsidRPr="00DA4596" w:rsidRDefault="00543030" w:rsidP="00DA4596">
      <w:pPr>
        <w:pStyle w:val="Bezriadkovania"/>
        <w:jc w:val="center"/>
        <w:rPr>
          <w:b/>
          <w:sz w:val="22"/>
          <w:szCs w:val="22"/>
        </w:rPr>
      </w:pPr>
      <w:r w:rsidRPr="00DA4596">
        <w:rPr>
          <w:b/>
          <w:sz w:val="22"/>
          <w:szCs w:val="22"/>
        </w:rPr>
        <w:t>o miestnych daniach   a  miestnom poplatku za komunálne</w:t>
      </w:r>
    </w:p>
    <w:p w:rsidR="00543030" w:rsidRPr="00DA4596" w:rsidRDefault="00543030" w:rsidP="00DA4596">
      <w:pPr>
        <w:pStyle w:val="Bezriadkovania"/>
        <w:jc w:val="center"/>
        <w:rPr>
          <w:b/>
          <w:sz w:val="22"/>
          <w:szCs w:val="22"/>
        </w:rPr>
      </w:pPr>
      <w:r w:rsidRPr="00DA4596">
        <w:rPr>
          <w:b/>
          <w:sz w:val="22"/>
          <w:szCs w:val="22"/>
        </w:rPr>
        <w:t>odpady a drobné stavebné odpady</w:t>
      </w:r>
    </w:p>
    <w:p w:rsidR="00543030" w:rsidRDefault="00543030" w:rsidP="00543030">
      <w:pPr>
        <w:jc w:val="center"/>
        <w:rPr>
          <w:b/>
          <w:sz w:val="28"/>
          <w:szCs w:val="28"/>
        </w:rPr>
      </w:pPr>
    </w:p>
    <w:p w:rsidR="00543030" w:rsidRPr="00F73922" w:rsidRDefault="00543030" w:rsidP="00543030">
      <w:pPr>
        <w:jc w:val="center"/>
        <w:rPr>
          <w:b/>
        </w:rPr>
      </w:pPr>
      <w:r w:rsidRPr="00F73922">
        <w:rPr>
          <w:b/>
        </w:rPr>
        <w:t>PRVÁ ČASŤ</w:t>
      </w:r>
    </w:p>
    <w:p w:rsidR="00543030" w:rsidRDefault="00543030" w:rsidP="00543030">
      <w:pPr>
        <w:jc w:val="center"/>
        <w:rPr>
          <w:b/>
        </w:rPr>
      </w:pPr>
      <w:r>
        <w:rPr>
          <w:b/>
        </w:rPr>
        <w:t>ÚVODNÉ  USTANOVENIE</w:t>
      </w:r>
    </w:p>
    <w:p w:rsidR="00543030" w:rsidRDefault="00543030" w:rsidP="00543030">
      <w:pPr>
        <w:jc w:val="center"/>
        <w:rPr>
          <w:b/>
        </w:rPr>
      </w:pPr>
    </w:p>
    <w:p w:rsidR="00543030" w:rsidRDefault="00543030" w:rsidP="00543030">
      <w:pPr>
        <w:jc w:val="center"/>
        <w:rPr>
          <w:b/>
        </w:rPr>
      </w:pPr>
      <w:r>
        <w:rPr>
          <w:b/>
        </w:rPr>
        <w:t>Článok  1</w:t>
      </w:r>
    </w:p>
    <w:p w:rsidR="00543030" w:rsidRDefault="00543030" w:rsidP="00543030">
      <w:pPr>
        <w:jc w:val="center"/>
        <w:rPr>
          <w:b/>
        </w:rPr>
      </w:pPr>
    </w:p>
    <w:p w:rsidR="00543030" w:rsidRDefault="00543030" w:rsidP="00543030">
      <w:pPr>
        <w:numPr>
          <w:ilvl w:val="0"/>
          <w:numId w:val="1"/>
        </w:numPr>
        <w:jc w:val="both"/>
      </w:pPr>
      <w:r w:rsidRPr="005165A3">
        <w:t>Obec</w:t>
      </w:r>
      <w:r>
        <w:t xml:space="preserve"> Mošurov týmto Všeobecne záväzným nariadením č. </w:t>
      </w:r>
      <w:r w:rsidR="0088458B">
        <w:t>02 /2020</w:t>
      </w:r>
      <w:r>
        <w:t xml:space="preserve"> o miestnych daniach /ďalej len Všeobecne záväzné nariadenie“/ podľa zákona č. 582/2004 Z. z. o miestnych daniach a miestnom poplatku za komunálne odpady a drobné stavebné odpady v znení neskorších predpisov /ďalej len „zákon“/ ukladá miestne dane:</w:t>
      </w:r>
    </w:p>
    <w:p w:rsidR="00543030" w:rsidRDefault="00543030" w:rsidP="00543030">
      <w:pPr>
        <w:ind w:left="720"/>
        <w:jc w:val="both"/>
      </w:pPr>
    </w:p>
    <w:p w:rsidR="00543030" w:rsidRDefault="00543030" w:rsidP="00543030">
      <w:pPr>
        <w:numPr>
          <w:ilvl w:val="0"/>
          <w:numId w:val="3"/>
        </w:numPr>
        <w:jc w:val="both"/>
      </w:pPr>
      <w:r>
        <w:t>daň z nehnuteľností,</w:t>
      </w:r>
    </w:p>
    <w:p w:rsidR="00543030" w:rsidRDefault="00543030" w:rsidP="00543030">
      <w:pPr>
        <w:numPr>
          <w:ilvl w:val="0"/>
          <w:numId w:val="3"/>
        </w:numPr>
        <w:jc w:val="both"/>
      </w:pPr>
      <w:r>
        <w:t>daň za psa,</w:t>
      </w:r>
    </w:p>
    <w:p w:rsidR="00543030" w:rsidRDefault="00543030" w:rsidP="00543030">
      <w:pPr>
        <w:numPr>
          <w:ilvl w:val="0"/>
          <w:numId w:val="3"/>
        </w:numPr>
        <w:jc w:val="both"/>
      </w:pPr>
      <w:r>
        <w:t>daň za užívanie verejného priestranstva,</w:t>
      </w:r>
    </w:p>
    <w:p w:rsidR="00543030" w:rsidRDefault="00543030" w:rsidP="00543030">
      <w:pPr>
        <w:numPr>
          <w:ilvl w:val="0"/>
          <w:numId w:val="3"/>
        </w:numPr>
        <w:jc w:val="both"/>
      </w:pPr>
      <w:r>
        <w:t>poplatok za komunálne odpady a drobné stavebné odpady.</w:t>
      </w:r>
    </w:p>
    <w:p w:rsidR="00543030" w:rsidRDefault="00543030" w:rsidP="00543030">
      <w:pPr>
        <w:ind w:left="1440"/>
        <w:jc w:val="both"/>
      </w:pPr>
    </w:p>
    <w:p w:rsidR="00543030" w:rsidRDefault="00543030" w:rsidP="00543030">
      <w:pPr>
        <w:jc w:val="center"/>
        <w:rPr>
          <w:b/>
        </w:rPr>
      </w:pPr>
      <w:r w:rsidRPr="00F73922">
        <w:rPr>
          <w:b/>
        </w:rPr>
        <w:t>DRUHÁ ČASŤ</w:t>
      </w:r>
    </w:p>
    <w:p w:rsidR="00543030" w:rsidRDefault="00543030" w:rsidP="00543030">
      <w:pPr>
        <w:jc w:val="center"/>
        <w:rPr>
          <w:b/>
        </w:rPr>
      </w:pPr>
      <w:r>
        <w:rPr>
          <w:b/>
        </w:rPr>
        <w:t>DAŇ Z NEHNUTEĽNOSTÍ</w:t>
      </w:r>
    </w:p>
    <w:p w:rsidR="00543030" w:rsidRDefault="00543030" w:rsidP="00543030">
      <w:pPr>
        <w:jc w:val="center"/>
        <w:rPr>
          <w:b/>
        </w:rPr>
      </w:pPr>
    </w:p>
    <w:p w:rsidR="00543030" w:rsidRDefault="00543030" w:rsidP="00543030">
      <w:pPr>
        <w:jc w:val="center"/>
        <w:rPr>
          <w:b/>
        </w:rPr>
      </w:pPr>
      <w:r>
        <w:rPr>
          <w:b/>
        </w:rPr>
        <w:t>Článok  2</w:t>
      </w:r>
    </w:p>
    <w:p w:rsidR="00543030" w:rsidRPr="00060C75" w:rsidRDefault="00543030" w:rsidP="00543030">
      <w:pPr>
        <w:numPr>
          <w:ilvl w:val="0"/>
          <w:numId w:val="4"/>
        </w:numPr>
        <w:jc w:val="both"/>
      </w:pPr>
      <w:r w:rsidRPr="00060C75">
        <w:t>Daň z nehnuteľností zahŕňa:</w:t>
      </w:r>
    </w:p>
    <w:p w:rsidR="00543030" w:rsidRPr="00060C75" w:rsidRDefault="00543030" w:rsidP="00543030">
      <w:pPr>
        <w:numPr>
          <w:ilvl w:val="0"/>
          <w:numId w:val="5"/>
        </w:numPr>
        <w:jc w:val="both"/>
      </w:pPr>
      <w:r w:rsidRPr="00060C75">
        <w:t>Daň z pozemkov</w:t>
      </w:r>
    </w:p>
    <w:p w:rsidR="00543030" w:rsidRPr="00060C75" w:rsidRDefault="00543030" w:rsidP="00543030">
      <w:pPr>
        <w:numPr>
          <w:ilvl w:val="0"/>
          <w:numId w:val="5"/>
        </w:numPr>
        <w:jc w:val="both"/>
      </w:pPr>
      <w:r w:rsidRPr="00060C75">
        <w:t>Daň zo stavieb</w:t>
      </w:r>
    </w:p>
    <w:p w:rsidR="00543030" w:rsidRDefault="00543030" w:rsidP="00DA4596">
      <w:pPr>
        <w:rPr>
          <w:b/>
        </w:rPr>
      </w:pPr>
    </w:p>
    <w:p w:rsidR="00543030" w:rsidRDefault="00543030" w:rsidP="00543030">
      <w:pPr>
        <w:ind w:left="360"/>
        <w:jc w:val="center"/>
        <w:rPr>
          <w:b/>
        </w:rPr>
      </w:pPr>
      <w:r>
        <w:rPr>
          <w:b/>
        </w:rPr>
        <w:t>DAŇ Z POZEMKOV</w:t>
      </w:r>
    </w:p>
    <w:p w:rsidR="00543030" w:rsidRDefault="00543030" w:rsidP="00543030">
      <w:pPr>
        <w:ind w:left="360"/>
        <w:jc w:val="center"/>
        <w:rPr>
          <w:b/>
        </w:rPr>
      </w:pPr>
    </w:p>
    <w:p w:rsidR="00543030" w:rsidRDefault="00543030" w:rsidP="00543030">
      <w:pPr>
        <w:ind w:left="360"/>
        <w:jc w:val="center"/>
        <w:rPr>
          <w:b/>
        </w:rPr>
      </w:pPr>
      <w:r>
        <w:rPr>
          <w:b/>
        </w:rPr>
        <w:t>Článok  3</w:t>
      </w:r>
    </w:p>
    <w:p w:rsidR="00543030" w:rsidRDefault="00543030" w:rsidP="00543030">
      <w:pPr>
        <w:ind w:left="360"/>
        <w:jc w:val="center"/>
        <w:rPr>
          <w:b/>
        </w:rPr>
      </w:pPr>
      <w:r>
        <w:rPr>
          <w:b/>
        </w:rPr>
        <w:t>Základ dane</w:t>
      </w:r>
    </w:p>
    <w:p w:rsidR="00543030" w:rsidRDefault="00543030" w:rsidP="00543030">
      <w:pPr>
        <w:ind w:left="360"/>
        <w:jc w:val="both"/>
        <w:rPr>
          <w:b/>
        </w:rPr>
      </w:pPr>
    </w:p>
    <w:p w:rsidR="00543030" w:rsidRPr="0021527B" w:rsidRDefault="00543030" w:rsidP="00543030">
      <w:pPr>
        <w:numPr>
          <w:ilvl w:val="0"/>
          <w:numId w:val="6"/>
        </w:numPr>
        <w:jc w:val="both"/>
      </w:pPr>
      <w:r w:rsidRPr="0021527B">
        <w:t>Základom dane z pozemkov v členení orná pôda, chmeľnice, vinice, ovocné sady a trvalé trávne porasty je hodnota pozemku bez porastov určená vynásobením výmery pozemkov v m2 a hodnoty pôdy za 1 m2 pre jednotlivé katastrálne územie uvedenej v prílohe č. 1 zákona.</w:t>
      </w:r>
    </w:p>
    <w:p w:rsidR="00F06338" w:rsidRDefault="00F06338" w:rsidP="00543030">
      <w:pPr>
        <w:ind w:left="600"/>
        <w:jc w:val="center"/>
      </w:pPr>
    </w:p>
    <w:p w:rsidR="00F06338" w:rsidRDefault="00F06338" w:rsidP="00543030">
      <w:pPr>
        <w:ind w:left="600"/>
        <w:jc w:val="center"/>
      </w:pPr>
    </w:p>
    <w:p w:rsidR="00543030" w:rsidRPr="00F127C5" w:rsidRDefault="00543030" w:rsidP="00543030">
      <w:pPr>
        <w:ind w:left="600"/>
        <w:jc w:val="center"/>
      </w:pPr>
      <w:r>
        <w:t>-2-</w:t>
      </w:r>
    </w:p>
    <w:p w:rsidR="00543030" w:rsidRPr="007D1AC6" w:rsidRDefault="00543030" w:rsidP="00543030">
      <w:pPr>
        <w:ind w:left="600"/>
        <w:jc w:val="cente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3417"/>
        <w:gridCol w:w="2693"/>
      </w:tblGrid>
      <w:tr w:rsidR="00543030" w:rsidTr="00773F6B">
        <w:tc>
          <w:tcPr>
            <w:tcW w:w="2678" w:type="dxa"/>
          </w:tcPr>
          <w:p w:rsidR="00543030" w:rsidRDefault="00543030" w:rsidP="00773F6B">
            <w:r>
              <w:t xml:space="preserve"> </w:t>
            </w:r>
          </w:p>
        </w:tc>
        <w:tc>
          <w:tcPr>
            <w:tcW w:w="3417" w:type="dxa"/>
          </w:tcPr>
          <w:p w:rsidR="00543030" w:rsidRDefault="00543030" w:rsidP="00773F6B"/>
          <w:p w:rsidR="00543030" w:rsidRDefault="00543030" w:rsidP="00773F6B">
            <w:r>
              <w:t xml:space="preserve">           Hodnota v  €</w:t>
            </w:r>
          </w:p>
          <w:p w:rsidR="00543030" w:rsidRDefault="00543030" w:rsidP="00773F6B">
            <w:r>
              <w:t xml:space="preserve">                  za m2</w:t>
            </w:r>
          </w:p>
        </w:tc>
        <w:tc>
          <w:tcPr>
            <w:tcW w:w="2693" w:type="dxa"/>
          </w:tcPr>
          <w:p w:rsidR="00543030" w:rsidRDefault="00543030" w:rsidP="00773F6B">
            <w:r>
              <w:t xml:space="preserve">             </w:t>
            </w:r>
          </w:p>
          <w:p w:rsidR="00543030" w:rsidRDefault="00543030" w:rsidP="00773F6B">
            <w:r>
              <w:t xml:space="preserve">         Hodnota v  €       </w:t>
            </w:r>
          </w:p>
          <w:p w:rsidR="00543030" w:rsidRDefault="00543030" w:rsidP="00773F6B">
            <w:r>
              <w:t xml:space="preserve">              za m2</w:t>
            </w:r>
          </w:p>
        </w:tc>
      </w:tr>
      <w:tr w:rsidR="00543030" w:rsidTr="00773F6B">
        <w:tc>
          <w:tcPr>
            <w:tcW w:w="2678" w:type="dxa"/>
          </w:tcPr>
          <w:p w:rsidR="00543030" w:rsidRDefault="00543030" w:rsidP="00773F6B">
            <w:r>
              <w:t xml:space="preserve">       Katastrálne územie</w:t>
            </w:r>
          </w:p>
        </w:tc>
        <w:tc>
          <w:tcPr>
            <w:tcW w:w="3417" w:type="dxa"/>
          </w:tcPr>
          <w:p w:rsidR="00543030" w:rsidRDefault="00543030" w:rsidP="00773F6B">
            <w:r>
              <w:t xml:space="preserve">Orná pôda, chmeľnice,               </w:t>
            </w:r>
          </w:p>
        </w:tc>
        <w:tc>
          <w:tcPr>
            <w:tcW w:w="2693" w:type="dxa"/>
          </w:tcPr>
          <w:p w:rsidR="00543030" w:rsidRDefault="00543030" w:rsidP="00773F6B">
            <w:r>
              <w:t xml:space="preserve">   Trvalé trávne porasty</w:t>
            </w:r>
          </w:p>
        </w:tc>
      </w:tr>
      <w:tr w:rsidR="00543030" w:rsidTr="00773F6B">
        <w:tc>
          <w:tcPr>
            <w:tcW w:w="2678" w:type="dxa"/>
          </w:tcPr>
          <w:p w:rsidR="00543030" w:rsidRDefault="00543030" w:rsidP="00773F6B"/>
        </w:tc>
        <w:tc>
          <w:tcPr>
            <w:tcW w:w="3417" w:type="dxa"/>
          </w:tcPr>
          <w:p w:rsidR="00543030" w:rsidRDefault="00543030" w:rsidP="00773F6B">
            <w:r>
              <w:t xml:space="preserve">  vinice, ovocné sady</w:t>
            </w:r>
          </w:p>
        </w:tc>
        <w:tc>
          <w:tcPr>
            <w:tcW w:w="2693" w:type="dxa"/>
          </w:tcPr>
          <w:p w:rsidR="00543030" w:rsidRDefault="00543030" w:rsidP="00773F6B"/>
        </w:tc>
      </w:tr>
      <w:tr w:rsidR="00543030" w:rsidTr="00773F6B">
        <w:tc>
          <w:tcPr>
            <w:tcW w:w="2678" w:type="dxa"/>
          </w:tcPr>
          <w:p w:rsidR="00543030" w:rsidRDefault="00543030" w:rsidP="00773F6B">
            <w:r>
              <w:t xml:space="preserve">              Mošurov                                   </w:t>
            </w:r>
          </w:p>
        </w:tc>
        <w:tc>
          <w:tcPr>
            <w:tcW w:w="3417" w:type="dxa"/>
          </w:tcPr>
          <w:p w:rsidR="00543030" w:rsidRDefault="00543030" w:rsidP="00773F6B">
            <w:r>
              <w:t xml:space="preserve">               0,2340</w:t>
            </w:r>
          </w:p>
        </w:tc>
        <w:tc>
          <w:tcPr>
            <w:tcW w:w="2693" w:type="dxa"/>
          </w:tcPr>
          <w:p w:rsidR="00543030" w:rsidRDefault="00543030" w:rsidP="00773F6B">
            <w:r>
              <w:t xml:space="preserve">              0,0242</w:t>
            </w:r>
          </w:p>
        </w:tc>
      </w:tr>
    </w:tbl>
    <w:p w:rsidR="00543030" w:rsidRDefault="00543030" w:rsidP="00543030"/>
    <w:p w:rsidR="00543030" w:rsidRDefault="00543030" w:rsidP="00543030">
      <w:pPr>
        <w:numPr>
          <w:ilvl w:val="0"/>
          <w:numId w:val="6"/>
        </w:numPr>
        <w:jc w:val="both"/>
      </w:pPr>
      <w:r>
        <w:t>Základom dane z pozemkov pre pozemky druhu záhrady, zastavané plochy a nádvoria, stavebné pozemky a ostatné plochy je hodnota pozemku bez porastov určená vynásobením výmery pozemkov v m2 a hodnoty pozemkov za 1 m2 uvedenej v prílohe č. 2 zákona:</w:t>
      </w:r>
    </w:p>
    <w:p w:rsidR="00543030" w:rsidRDefault="00543030" w:rsidP="00543030">
      <w:pPr>
        <w:ind w:left="72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8"/>
        <w:gridCol w:w="4360"/>
      </w:tblGrid>
      <w:tr w:rsidR="00543030" w:rsidTr="00773F6B">
        <w:tc>
          <w:tcPr>
            <w:tcW w:w="4568" w:type="dxa"/>
          </w:tcPr>
          <w:p w:rsidR="00543030" w:rsidRDefault="00543030" w:rsidP="00773F6B">
            <w:pPr>
              <w:jc w:val="both"/>
            </w:pPr>
            <w:r>
              <w:t>Členenie pozemkov</w:t>
            </w:r>
          </w:p>
        </w:tc>
        <w:tc>
          <w:tcPr>
            <w:tcW w:w="4360" w:type="dxa"/>
          </w:tcPr>
          <w:p w:rsidR="00543030" w:rsidRDefault="00543030" w:rsidP="00773F6B">
            <w:pPr>
              <w:jc w:val="center"/>
            </w:pPr>
            <w:r>
              <w:t>Hodnota v € za m2</w:t>
            </w:r>
          </w:p>
        </w:tc>
      </w:tr>
      <w:tr w:rsidR="00543030" w:rsidTr="00773F6B">
        <w:tc>
          <w:tcPr>
            <w:tcW w:w="4568" w:type="dxa"/>
          </w:tcPr>
          <w:p w:rsidR="00543030" w:rsidRDefault="00543030" w:rsidP="00773F6B">
            <w:pPr>
              <w:jc w:val="both"/>
            </w:pPr>
            <w:r>
              <w:t>Záhrady</w:t>
            </w:r>
          </w:p>
        </w:tc>
        <w:tc>
          <w:tcPr>
            <w:tcW w:w="4360" w:type="dxa"/>
          </w:tcPr>
          <w:p w:rsidR="00543030" w:rsidRDefault="00543030" w:rsidP="00773F6B">
            <w:pPr>
              <w:jc w:val="center"/>
            </w:pPr>
            <w:r>
              <w:t xml:space="preserve">   1,32</w:t>
            </w:r>
          </w:p>
        </w:tc>
      </w:tr>
      <w:tr w:rsidR="00543030" w:rsidTr="00773F6B">
        <w:tc>
          <w:tcPr>
            <w:tcW w:w="4568" w:type="dxa"/>
          </w:tcPr>
          <w:p w:rsidR="00543030" w:rsidRDefault="00543030" w:rsidP="00773F6B">
            <w:pPr>
              <w:jc w:val="both"/>
            </w:pPr>
            <w:r>
              <w:t>Zastavané plochy a nádvoria, ostatné plochy</w:t>
            </w:r>
          </w:p>
        </w:tc>
        <w:tc>
          <w:tcPr>
            <w:tcW w:w="4360" w:type="dxa"/>
          </w:tcPr>
          <w:p w:rsidR="00543030" w:rsidRDefault="00543030" w:rsidP="00773F6B">
            <w:pPr>
              <w:jc w:val="center"/>
            </w:pPr>
            <w:r>
              <w:t xml:space="preserve">   1,32</w:t>
            </w:r>
          </w:p>
        </w:tc>
      </w:tr>
      <w:tr w:rsidR="00543030" w:rsidTr="00773F6B">
        <w:tc>
          <w:tcPr>
            <w:tcW w:w="4568" w:type="dxa"/>
          </w:tcPr>
          <w:p w:rsidR="00543030" w:rsidRDefault="00543030" w:rsidP="00773F6B">
            <w:pPr>
              <w:jc w:val="both"/>
            </w:pPr>
            <w:r>
              <w:t>Stavebné pozemky</w:t>
            </w:r>
          </w:p>
        </w:tc>
        <w:tc>
          <w:tcPr>
            <w:tcW w:w="4360" w:type="dxa"/>
          </w:tcPr>
          <w:p w:rsidR="00543030" w:rsidRDefault="00543030" w:rsidP="00773F6B">
            <w:r>
              <w:t xml:space="preserve">                               13,27</w:t>
            </w:r>
          </w:p>
        </w:tc>
      </w:tr>
    </w:tbl>
    <w:p w:rsidR="00543030" w:rsidRDefault="00543030" w:rsidP="00543030">
      <w:pPr>
        <w:ind w:left="360"/>
        <w:jc w:val="both"/>
      </w:pPr>
    </w:p>
    <w:p w:rsidR="00543030" w:rsidRDefault="00543030" w:rsidP="00543030"/>
    <w:p w:rsidR="00543030" w:rsidRDefault="00543030" w:rsidP="00543030">
      <w:pPr>
        <w:numPr>
          <w:ilvl w:val="0"/>
          <w:numId w:val="6"/>
        </w:numPr>
        <w:jc w:val="both"/>
      </w:pPr>
      <w:r>
        <w:t>Základom dane z pozemkov v členení lesné pozemky, na ktorých sú hospodárske lesy, rybníky s chovom rýb a ostatné hospodársky využívané vodné plochy, je hodnota pozemku určená vynásobením výmery pozemkov v m2 a hodnoty pozemku určenej správcom dane v súlade s § 7 ods. 5 zákona vo výške 0,15 € za 1 m2.</w:t>
      </w:r>
    </w:p>
    <w:p w:rsidR="00543030" w:rsidRDefault="00543030" w:rsidP="00543030"/>
    <w:p w:rsidR="00543030" w:rsidRDefault="00543030" w:rsidP="00543030">
      <w:pPr>
        <w:rPr>
          <w:b/>
        </w:rPr>
      </w:pPr>
    </w:p>
    <w:p w:rsidR="00543030" w:rsidRPr="00B40846" w:rsidRDefault="00543030" w:rsidP="00543030">
      <w:pPr>
        <w:rPr>
          <w:b/>
        </w:rPr>
      </w:pPr>
      <w:r w:rsidRPr="00B40846">
        <w:rPr>
          <w:b/>
        </w:rPr>
        <w:t xml:space="preserve">                                       </w:t>
      </w:r>
      <w:r>
        <w:rPr>
          <w:b/>
        </w:rPr>
        <w:t xml:space="preserve">                        Článok  4</w:t>
      </w:r>
    </w:p>
    <w:p w:rsidR="00543030" w:rsidRDefault="00543030" w:rsidP="00543030">
      <w:pPr>
        <w:rPr>
          <w:b/>
        </w:rPr>
      </w:pPr>
      <w:r w:rsidRPr="00B40846">
        <w:rPr>
          <w:b/>
        </w:rPr>
        <w:t xml:space="preserve">                                                    </w:t>
      </w:r>
      <w:r>
        <w:rPr>
          <w:b/>
        </w:rPr>
        <w:t xml:space="preserve"> </w:t>
      </w:r>
      <w:r w:rsidRPr="00B40846">
        <w:rPr>
          <w:b/>
        </w:rPr>
        <w:t xml:space="preserve">        Sadzba dane</w:t>
      </w:r>
    </w:p>
    <w:p w:rsidR="00543030" w:rsidRDefault="00543030" w:rsidP="00543030">
      <w:pPr>
        <w:rPr>
          <w:b/>
        </w:rPr>
      </w:pPr>
    </w:p>
    <w:p w:rsidR="00543030" w:rsidRPr="004E7F4A" w:rsidRDefault="00543030" w:rsidP="00543030">
      <w:pPr>
        <w:numPr>
          <w:ilvl w:val="0"/>
          <w:numId w:val="7"/>
        </w:numPr>
        <w:jc w:val="both"/>
      </w:pPr>
      <w:r w:rsidRPr="004E7F4A">
        <w:t xml:space="preserve">Ročná </w:t>
      </w:r>
      <w:r>
        <w:t>sadzba dane z pozemkov v zmysle § 8 zákona, zo základu dane určeného v čl. 3 tohto všeobecne záväzného nariadenia, pre pozemky v tomto členení je:</w:t>
      </w:r>
    </w:p>
    <w:p w:rsidR="00543030" w:rsidRDefault="00543030" w:rsidP="00543030">
      <w:pPr>
        <w:ind w:left="644"/>
        <w:jc w:val="both"/>
      </w:pPr>
      <w:r>
        <w:t xml:space="preserve">a)  </w:t>
      </w:r>
      <w:r w:rsidRPr="008D375C">
        <w:t>0,65 %</w:t>
      </w:r>
      <w:r>
        <w:t xml:space="preserve"> zo základu dane za ornú pôdu, chmeľnice, vinice, ovocné sady, TTP,</w:t>
      </w:r>
      <w:r w:rsidRPr="00B4048A">
        <w:rPr>
          <w:b/>
        </w:rPr>
        <w:t xml:space="preserve"> </w:t>
      </w:r>
    </w:p>
    <w:p w:rsidR="00543030" w:rsidRDefault="00543030" w:rsidP="00543030">
      <w:r>
        <w:t xml:space="preserve">           b</w:t>
      </w:r>
      <w:r>
        <w:rPr>
          <w:b/>
        </w:rPr>
        <w:t xml:space="preserve">)  </w:t>
      </w:r>
      <w:r w:rsidRPr="008D375C">
        <w:t>0,65  %</w:t>
      </w:r>
      <w:r>
        <w:t xml:space="preserve"> zo základu dane za záhrady, </w:t>
      </w:r>
    </w:p>
    <w:p w:rsidR="00543030" w:rsidRDefault="00543030" w:rsidP="00543030">
      <w:r>
        <w:t xml:space="preserve">           c</w:t>
      </w:r>
      <w:r w:rsidRPr="004E7F4A">
        <w:rPr>
          <w:b/>
        </w:rPr>
        <w:t xml:space="preserve">)  </w:t>
      </w:r>
      <w:r w:rsidRPr="008D375C">
        <w:t>0,</w:t>
      </w:r>
      <w:r>
        <w:t>70</w:t>
      </w:r>
      <w:r w:rsidRPr="008D375C">
        <w:t xml:space="preserve">  %</w:t>
      </w:r>
      <w:r>
        <w:t xml:space="preserve"> zo základu dane za zastavané plochy a nádvoria,        </w:t>
      </w:r>
    </w:p>
    <w:p w:rsidR="00543030" w:rsidRDefault="00543030" w:rsidP="00543030">
      <w:r>
        <w:t xml:space="preserve">           d)  </w:t>
      </w:r>
      <w:r w:rsidRPr="008D375C">
        <w:t>0,</w:t>
      </w:r>
      <w:r>
        <w:t>65</w:t>
      </w:r>
      <w:r w:rsidRPr="008D375C">
        <w:t xml:space="preserve"> %</w:t>
      </w:r>
      <w:r>
        <w:t xml:space="preserve"> zo základu dane za lesné pozemky, na ktorých sú hospodárske lesy, rybníky  </w:t>
      </w:r>
    </w:p>
    <w:p w:rsidR="00543030" w:rsidRDefault="00543030" w:rsidP="00543030">
      <w:r>
        <w:t xml:space="preserve">                s chovom rýb a ostatné hospodársky využívané vodné plochy,  </w:t>
      </w:r>
    </w:p>
    <w:p w:rsidR="00543030" w:rsidRDefault="00543030" w:rsidP="00543030">
      <w:r w:rsidRPr="005F6FD9">
        <w:t xml:space="preserve">           f)</w:t>
      </w:r>
      <w:r>
        <w:rPr>
          <w:b/>
        </w:rPr>
        <w:t xml:space="preserve">  </w:t>
      </w:r>
      <w:r w:rsidRPr="008D375C">
        <w:t xml:space="preserve">0,70  % </w:t>
      </w:r>
      <w:r>
        <w:t xml:space="preserve">zo základu dane za stavebné pozemky. </w:t>
      </w:r>
    </w:p>
    <w:p w:rsidR="00543030" w:rsidRDefault="00543030" w:rsidP="00543030"/>
    <w:p w:rsidR="00543030" w:rsidRDefault="00543030" w:rsidP="00543030">
      <w:pPr>
        <w:rPr>
          <w:b/>
        </w:rPr>
      </w:pPr>
      <w:r w:rsidRPr="00B40846">
        <w:rPr>
          <w:b/>
        </w:rPr>
        <w:t xml:space="preserve">                                              </w:t>
      </w:r>
    </w:p>
    <w:p w:rsidR="00543030" w:rsidRPr="00B40846" w:rsidRDefault="00543030" w:rsidP="00543030">
      <w:pPr>
        <w:rPr>
          <w:b/>
        </w:rPr>
      </w:pPr>
      <w:r>
        <w:rPr>
          <w:b/>
        </w:rPr>
        <w:t xml:space="preserve">                                                </w:t>
      </w:r>
      <w:r w:rsidRPr="00B40846">
        <w:rPr>
          <w:b/>
        </w:rPr>
        <w:t xml:space="preserve">   DAŇ  ZO  STAVIEB</w:t>
      </w:r>
    </w:p>
    <w:p w:rsidR="00543030" w:rsidRDefault="00543030" w:rsidP="00543030">
      <w:pPr>
        <w:rPr>
          <w:b/>
        </w:rPr>
      </w:pPr>
      <w:r w:rsidRPr="00B40846">
        <w:rPr>
          <w:b/>
        </w:rPr>
        <w:t xml:space="preserve">                                                             </w:t>
      </w:r>
      <w:r>
        <w:rPr>
          <w:b/>
        </w:rPr>
        <w:t xml:space="preserve">  </w:t>
      </w:r>
    </w:p>
    <w:p w:rsidR="00543030" w:rsidRPr="00B40846" w:rsidRDefault="00543030" w:rsidP="00543030">
      <w:pPr>
        <w:rPr>
          <w:b/>
        </w:rPr>
      </w:pPr>
      <w:r>
        <w:rPr>
          <w:b/>
        </w:rPr>
        <w:t xml:space="preserve">                                                              Článok  5</w:t>
      </w:r>
    </w:p>
    <w:p w:rsidR="00543030" w:rsidRPr="00CF2414" w:rsidRDefault="00543030" w:rsidP="00543030">
      <w:pPr>
        <w:rPr>
          <w:b/>
        </w:rPr>
      </w:pPr>
      <w:r>
        <w:t xml:space="preserve">                                                           </w:t>
      </w:r>
      <w:r w:rsidRPr="00CC7C31">
        <w:rPr>
          <w:b/>
        </w:rPr>
        <w:t>Sadzba dane</w:t>
      </w:r>
    </w:p>
    <w:p w:rsidR="00543030" w:rsidRDefault="00543030" w:rsidP="00543030">
      <w:pPr>
        <w:rPr>
          <w:b/>
        </w:rPr>
      </w:pPr>
    </w:p>
    <w:p w:rsidR="00543030" w:rsidRPr="004E7F4A" w:rsidRDefault="00543030" w:rsidP="00543030">
      <w:pPr>
        <w:numPr>
          <w:ilvl w:val="0"/>
          <w:numId w:val="8"/>
        </w:numPr>
        <w:jc w:val="both"/>
      </w:pPr>
      <w:r>
        <w:t xml:space="preserve">Ročná sadzba </w:t>
      </w:r>
      <w:r w:rsidRPr="004E7F4A">
        <w:t>dane zo stavieb v</w:t>
      </w:r>
      <w:r>
        <w:t> </w:t>
      </w:r>
      <w:r w:rsidRPr="004E7F4A">
        <w:t>zmysle § 12 ods. 2 zákona</w:t>
      </w:r>
      <w:r>
        <w:t xml:space="preserve">, </w:t>
      </w:r>
      <w:r w:rsidRPr="004E7F4A">
        <w:t xml:space="preserve"> za každý aj</w:t>
      </w:r>
      <w:r>
        <w:t xml:space="preserve"> začatý m2 zastavanej plochy, pre stavby v tomto členení je:</w:t>
      </w:r>
    </w:p>
    <w:p w:rsidR="00543030" w:rsidRDefault="00543030" w:rsidP="00543030">
      <w:pPr>
        <w:numPr>
          <w:ilvl w:val="0"/>
          <w:numId w:val="9"/>
        </w:numPr>
        <w:jc w:val="both"/>
      </w:pPr>
      <w:r w:rsidRPr="004E7F4A">
        <w:rPr>
          <w:b/>
        </w:rPr>
        <w:t>0,066 €</w:t>
      </w:r>
      <w:r>
        <w:t xml:space="preserve">  za stavby na bývanie a drobné stavby, ktoré majú doplnkovú funkciu pre hlavnú stavbu,</w:t>
      </w:r>
    </w:p>
    <w:p w:rsidR="00543030" w:rsidRDefault="00543030" w:rsidP="00543030">
      <w:pPr>
        <w:ind w:left="1005"/>
        <w:jc w:val="both"/>
        <w:rPr>
          <w:b/>
        </w:rPr>
      </w:pPr>
    </w:p>
    <w:p w:rsidR="00543030" w:rsidRDefault="00543030" w:rsidP="00543030">
      <w:pPr>
        <w:ind w:left="1005"/>
        <w:jc w:val="both"/>
      </w:pPr>
    </w:p>
    <w:p w:rsidR="00543030" w:rsidRDefault="00543030" w:rsidP="00543030">
      <w:pPr>
        <w:ind w:left="1005"/>
        <w:jc w:val="center"/>
      </w:pPr>
      <w:r>
        <w:t>-3-</w:t>
      </w:r>
    </w:p>
    <w:p w:rsidR="00543030" w:rsidRDefault="00543030" w:rsidP="00543030">
      <w:pPr>
        <w:ind w:left="1005"/>
        <w:jc w:val="both"/>
      </w:pPr>
    </w:p>
    <w:p w:rsidR="00543030" w:rsidRDefault="00543030" w:rsidP="00543030">
      <w:pPr>
        <w:numPr>
          <w:ilvl w:val="0"/>
          <w:numId w:val="9"/>
        </w:numPr>
        <w:jc w:val="both"/>
      </w:pPr>
      <w:r>
        <w:rPr>
          <w:b/>
        </w:rPr>
        <w:t xml:space="preserve">0,046 € </w:t>
      </w:r>
      <w:r w:rsidRPr="00510407">
        <w:t>za stavby na pôdohospodársku produkciu, skleníky, stavby pre vodné hospodárstvo, stavby využívané na skladovanie vlastnej pôdohospodárskej produkcie vrátane stavieb na vlastnú administratívu,</w:t>
      </w:r>
    </w:p>
    <w:p w:rsidR="00543030" w:rsidRDefault="00543030" w:rsidP="00543030">
      <w:pPr>
        <w:numPr>
          <w:ilvl w:val="0"/>
          <w:numId w:val="9"/>
        </w:numPr>
        <w:jc w:val="both"/>
      </w:pPr>
      <w:r>
        <w:rPr>
          <w:b/>
        </w:rPr>
        <w:t xml:space="preserve">0,302 € </w:t>
      </w:r>
      <w:r w:rsidRPr="00802FF8">
        <w:t>chaty a</w:t>
      </w:r>
      <w:r>
        <w:t> </w:t>
      </w:r>
      <w:r w:rsidRPr="00802FF8">
        <w:t>stavby</w:t>
      </w:r>
      <w:r>
        <w:t xml:space="preserve"> na individuálnu rekreáciu</w:t>
      </w:r>
    </w:p>
    <w:p w:rsidR="00543030" w:rsidRDefault="00543030" w:rsidP="00543030">
      <w:pPr>
        <w:numPr>
          <w:ilvl w:val="0"/>
          <w:numId w:val="9"/>
        </w:numPr>
        <w:jc w:val="both"/>
      </w:pPr>
      <w:r w:rsidRPr="00802FF8">
        <w:rPr>
          <w:b/>
        </w:rPr>
        <w:t xml:space="preserve">0,236 € </w:t>
      </w:r>
      <w:r w:rsidRPr="00510407">
        <w:t xml:space="preserve"> samostatne stojace garáže</w:t>
      </w:r>
    </w:p>
    <w:p w:rsidR="00543030" w:rsidRPr="00802FF8" w:rsidRDefault="00543030" w:rsidP="00543030">
      <w:pPr>
        <w:numPr>
          <w:ilvl w:val="0"/>
          <w:numId w:val="9"/>
        </w:numPr>
        <w:jc w:val="both"/>
      </w:pPr>
      <w:r w:rsidRPr="00802FF8">
        <w:rPr>
          <w:b/>
        </w:rPr>
        <w:t>0,365 €</w:t>
      </w:r>
      <w:r>
        <w:rPr>
          <w:b/>
        </w:rPr>
        <w:t xml:space="preserve"> </w:t>
      </w:r>
      <w:r w:rsidRPr="00802FF8">
        <w:t>stavby hromadných garáži</w:t>
      </w:r>
    </w:p>
    <w:p w:rsidR="00543030" w:rsidRDefault="00543030" w:rsidP="00543030">
      <w:pPr>
        <w:numPr>
          <w:ilvl w:val="0"/>
          <w:numId w:val="9"/>
        </w:numPr>
        <w:jc w:val="both"/>
      </w:pPr>
      <w:r w:rsidRPr="00802FF8">
        <w:rPr>
          <w:b/>
        </w:rPr>
        <w:t xml:space="preserve">0,365 € </w:t>
      </w:r>
      <w:r>
        <w:t>stavby hromadných garáži umiestnené pod zemou</w:t>
      </w:r>
    </w:p>
    <w:p w:rsidR="00543030" w:rsidRDefault="00543030" w:rsidP="00543030">
      <w:pPr>
        <w:numPr>
          <w:ilvl w:val="0"/>
          <w:numId w:val="9"/>
        </w:numPr>
        <w:jc w:val="both"/>
      </w:pPr>
      <w:r>
        <w:rPr>
          <w:b/>
        </w:rPr>
        <w:t>0,365€</w:t>
      </w:r>
      <w:r w:rsidRPr="00802FF8">
        <w:rPr>
          <w:b/>
        </w:rPr>
        <w:t xml:space="preserve"> </w:t>
      </w:r>
      <w:r w:rsidRPr="00802FF8">
        <w:t>priemyselné stavby</w:t>
      </w:r>
      <w:r>
        <w:t xml:space="preserve">, stavby slúžiace energetike, stavby slúžiace stavebníctvu, stavby využívané na skladovanie vlastnej produkcie vrátane stavieb </w:t>
      </w:r>
    </w:p>
    <w:p w:rsidR="00543030" w:rsidRDefault="00543030" w:rsidP="00543030">
      <w:pPr>
        <w:ind w:left="1005"/>
        <w:jc w:val="both"/>
      </w:pPr>
      <w:r w:rsidRPr="00802FF8">
        <w:t>na</w:t>
      </w:r>
      <w:r>
        <w:t xml:space="preserve"> vlastnú administratívu,</w:t>
      </w:r>
    </w:p>
    <w:p w:rsidR="00543030" w:rsidRDefault="00543030" w:rsidP="00543030">
      <w:pPr>
        <w:jc w:val="both"/>
      </w:pPr>
      <w:r>
        <w:t xml:space="preserve">           h/  </w:t>
      </w:r>
      <w:r>
        <w:rPr>
          <w:b/>
        </w:rPr>
        <w:t>0,365</w:t>
      </w:r>
      <w:r w:rsidRPr="00F873E5">
        <w:rPr>
          <w:b/>
        </w:rPr>
        <w:t xml:space="preserve"> €</w:t>
      </w:r>
      <w:r>
        <w:t xml:space="preserve"> stavby na ostatné podnikanie a na zárobkovú činnosť, skladovanie a </w:t>
      </w:r>
    </w:p>
    <w:p w:rsidR="00543030" w:rsidRPr="00802FF8" w:rsidRDefault="00543030" w:rsidP="00543030">
      <w:pPr>
        <w:jc w:val="both"/>
      </w:pPr>
      <w:r>
        <w:t xml:space="preserve">                administratívu súvisiacu s ostatným podnikaním a so zárobkovou činnosťou,</w:t>
      </w:r>
    </w:p>
    <w:p w:rsidR="00543030" w:rsidRDefault="00543030" w:rsidP="00543030">
      <w:r>
        <w:t xml:space="preserve">   </w:t>
      </w:r>
      <w:r w:rsidRPr="00802FF8">
        <w:t xml:space="preserve"> </w:t>
      </w:r>
      <w:r>
        <w:t xml:space="preserve">        i/  </w:t>
      </w:r>
      <w:r w:rsidRPr="00F873E5">
        <w:rPr>
          <w:b/>
        </w:rPr>
        <w:t xml:space="preserve">0,382 € </w:t>
      </w:r>
      <w:r>
        <w:t>ostatné stavby neuvedené v písmenách a/ až  h/</w:t>
      </w:r>
      <w:r w:rsidRPr="00802FF8">
        <w:t xml:space="preserve">   </w:t>
      </w:r>
      <w:r>
        <w:t xml:space="preserve">    </w:t>
      </w:r>
    </w:p>
    <w:p w:rsidR="00543030" w:rsidRPr="00802FF8" w:rsidRDefault="00543030" w:rsidP="00543030"/>
    <w:p w:rsidR="00543030" w:rsidRDefault="00543030" w:rsidP="00543030">
      <w:pPr>
        <w:numPr>
          <w:ilvl w:val="0"/>
          <w:numId w:val="8"/>
        </w:numPr>
        <w:jc w:val="both"/>
      </w:pPr>
      <w:r>
        <w:t xml:space="preserve">V zmysle § 12 ods. 3 zákona pri  viacpodlažných stavbách správca dane určuje príplatok za podlažie v sume </w:t>
      </w:r>
      <w:r w:rsidRPr="00FF6EAC">
        <w:rPr>
          <w:b/>
        </w:rPr>
        <w:t>0,10 €</w:t>
      </w:r>
      <w:r>
        <w:t xml:space="preserve"> za každé ďalšie podlažie okrem prvého nadzemného podlažia.</w:t>
      </w:r>
    </w:p>
    <w:p w:rsidR="00543030" w:rsidRDefault="00543030" w:rsidP="00543030">
      <w:pPr>
        <w:rPr>
          <w:b/>
        </w:rPr>
      </w:pPr>
      <w:r w:rsidRPr="00B273C4">
        <w:rPr>
          <w:b/>
        </w:rPr>
        <w:t xml:space="preserve">              </w:t>
      </w:r>
    </w:p>
    <w:p w:rsidR="00543030" w:rsidRDefault="00543030" w:rsidP="00543030">
      <w:pPr>
        <w:rPr>
          <w:b/>
        </w:rPr>
      </w:pPr>
      <w:r>
        <w:rPr>
          <w:b/>
        </w:rPr>
        <w:t xml:space="preserve">                            </w:t>
      </w:r>
      <w:r w:rsidRPr="00B273C4">
        <w:rPr>
          <w:b/>
        </w:rPr>
        <w:t xml:space="preserve">   </w:t>
      </w:r>
      <w:r>
        <w:rPr>
          <w:b/>
        </w:rPr>
        <w:t xml:space="preserve">                               Článok  6</w:t>
      </w:r>
    </w:p>
    <w:p w:rsidR="00543030" w:rsidRDefault="00543030" w:rsidP="00543030">
      <w:pPr>
        <w:jc w:val="center"/>
        <w:rPr>
          <w:b/>
        </w:rPr>
      </w:pPr>
      <w:r>
        <w:rPr>
          <w:b/>
        </w:rPr>
        <w:t>Oslobodenie od dane a zníženie dane z nehnuteľností</w:t>
      </w:r>
    </w:p>
    <w:p w:rsidR="00543030" w:rsidRDefault="00543030" w:rsidP="00543030">
      <w:pPr>
        <w:rPr>
          <w:b/>
        </w:rPr>
      </w:pPr>
    </w:p>
    <w:p w:rsidR="00543030" w:rsidRDefault="00543030" w:rsidP="00543030">
      <w:pPr>
        <w:numPr>
          <w:ilvl w:val="0"/>
          <w:numId w:val="10"/>
        </w:numPr>
        <w:jc w:val="both"/>
      </w:pPr>
      <w:r w:rsidRPr="00510407">
        <w:t>Správca dane ustanovuje</w:t>
      </w:r>
      <w:r>
        <w:t xml:space="preserve"> oslobodenie od dane z pozemkov (§ 17 ods. 2 zákona):</w:t>
      </w:r>
    </w:p>
    <w:p w:rsidR="00543030" w:rsidRDefault="00543030" w:rsidP="00543030">
      <w:pPr>
        <w:ind w:left="644"/>
        <w:jc w:val="both"/>
      </w:pPr>
      <w:r>
        <w:t>Od dane sú oslobodené:</w:t>
      </w:r>
    </w:p>
    <w:p w:rsidR="00543030" w:rsidRDefault="00543030" w:rsidP="00543030">
      <w:pPr>
        <w:ind w:left="644"/>
        <w:jc w:val="both"/>
      </w:pPr>
    </w:p>
    <w:p w:rsidR="00543030" w:rsidRDefault="00543030" w:rsidP="00543030">
      <w:pPr>
        <w:numPr>
          <w:ilvl w:val="0"/>
          <w:numId w:val="11"/>
        </w:numPr>
      </w:pPr>
      <w:r>
        <w:t>pozemky, na ktorých sú cintoríny, kolumbáriá, urnové háje a rozptylové lúky,</w:t>
      </w:r>
    </w:p>
    <w:p w:rsidR="00543030" w:rsidRDefault="00543030" w:rsidP="00543030">
      <w:pPr>
        <w:numPr>
          <w:ilvl w:val="0"/>
          <w:numId w:val="11"/>
        </w:numPr>
      </w:pPr>
      <w:r>
        <w:t>lesné pozemky od nasledujúceho roka po vzniku holiny do roku plánovaného začatia výchovnej ťažby (prvej prebierky).</w:t>
      </w:r>
    </w:p>
    <w:p w:rsidR="00543030" w:rsidRDefault="00543030" w:rsidP="00543030">
      <w:pPr>
        <w:ind w:left="1425"/>
      </w:pPr>
    </w:p>
    <w:p w:rsidR="00543030" w:rsidRDefault="00543030" w:rsidP="00543030">
      <w:pPr>
        <w:numPr>
          <w:ilvl w:val="0"/>
          <w:numId w:val="4"/>
        </w:numPr>
      </w:pPr>
      <w:r>
        <w:t>Správca dane ustanovuje zníženie dane zo stavieb ( § 17 ods. 3 zákona):</w:t>
      </w:r>
    </w:p>
    <w:p w:rsidR="00543030" w:rsidRDefault="00543030" w:rsidP="00543030">
      <w:pPr>
        <w:numPr>
          <w:ilvl w:val="0"/>
          <w:numId w:val="12"/>
        </w:numPr>
        <w:jc w:val="both"/>
      </w:pPr>
      <w:r w:rsidRPr="007C029F">
        <w:rPr>
          <w:b/>
        </w:rPr>
        <w:t>30 %</w:t>
      </w:r>
      <w:r>
        <w:t xml:space="preserve"> z dane za stavby na bývanie vo vlastníctve občanov s ťažkým zdravotným postihnutím, držiteľov preukazu občana s ťažkým zdravotným postihnutím, držiteľov preukazu občana s ťažkým zdravotným postihnutím s potrebou sprievodcu, ako aj prevažne alebo úplne bezvládnych občanov, ktoré slúžia na ich trvalé bývanie. </w:t>
      </w:r>
    </w:p>
    <w:p w:rsidR="00543030" w:rsidRDefault="00543030" w:rsidP="00543030">
      <w:r>
        <w:t xml:space="preserve">           </w:t>
      </w:r>
    </w:p>
    <w:p w:rsidR="00543030" w:rsidRDefault="00543030" w:rsidP="00543030">
      <w:pPr>
        <w:rPr>
          <w:b/>
        </w:rPr>
      </w:pPr>
      <w:r w:rsidRPr="00B90166">
        <w:rPr>
          <w:b/>
        </w:rPr>
        <w:t xml:space="preserve">                                                     </w:t>
      </w:r>
    </w:p>
    <w:p w:rsidR="00543030" w:rsidRPr="00B90166" w:rsidRDefault="00543030" w:rsidP="00543030">
      <w:pPr>
        <w:jc w:val="center"/>
        <w:rPr>
          <w:b/>
        </w:rPr>
      </w:pPr>
      <w:r>
        <w:rPr>
          <w:b/>
        </w:rPr>
        <w:t>Článok  7</w:t>
      </w:r>
    </w:p>
    <w:p w:rsidR="00543030" w:rsidRDefault="00543030" w:rsidP="00543030">
      <w:pPr>
        <w:jc w:val="center"/>
        <w:rPr>
          <w:b/>
        </w:rPr>
      </w:pPr>
      <w:r>
        <w:rPr>
          <w:b/>
        </w:rPr>
        <w:t>Vyrubenie dane z nehnuteľností</w:t>
      </w:r>
    </w:p>
    <w:p w:rsidR="00543030" w:rsidRDefault="00543030" w:rsidP="00543030">
      <w:pPr>
        <w:rPr>
          <w:b/>
        </w:rPr>
      </w:pPr>
    </w:p>
    <w:p w:rsidR="00543030" w:rsidRDefault="00543030" w:rsidP="00543030">
      <w:r>
        <w:t>Daň z nehnuteľností sa vyrubuje rozhodnutím. Správca dane určuje, že daň nižšiu ako  3 EUR  nebude vyrubovať ani vyberať.</w:t>
      </w:r>
    </w:p>
    <w:p w:rsidR="00543030" w:rsidRDefault="00543030" w:rsidP="00543030"/>
    <w:p w:rsidR="00543030" w:rsidRPr="00B90166" w:rsidRDefault="00543030" w:rsidP="00543030">
      <w:pPr>
        <w:rPr>
          <w:b/>
        </w:rPr>
      </w:pPr>
      <w:r>
        <w:rPr>
          <w:b/>
        </w:rPr>
        <w:t xml:space="preserve">                                                                    Článok  8</w:t>
      </w:r>
    </w:p>
    <w:p w:rsidR="00543030" w:rsidRPr="00B90166" w:rsidRDefault="00543030" w:rsidP="00543030">
      <w:pPr>
        <w:jc w:val="center"/>
        <w:rPr>
          <w:b/>
        </w:rPr>
      </w:pPr>
      <w:r w:rsidRPr="00B90166">
        <w:rPr>
          <w:b/>
        </w:rPr>
        <w:t>Platenie dane</w:t>
      </w:r>
    </w:p>
    <w:p w:rsidR="00543030" w:rsidRDefault="00543030" w:rsidP="00543030">
      <w:pPr>
        <w:rPr>
          <w:b/>
        </w:rPr>
      </w:pPr>
      <w:r>
        <w:rPr>
          <w:b/>
        </w:rPr>
        <w:t xml:space="preserve"> </w:t>
      </w:r>
    </w:p>
    <w:p w:rsidR="00543030" w:rsidRDefault="00543030" w:rsidP="00543030">
      <w:r w:rsidRPr="00B90166">
        <w:t xml:space="preserve">Vyrubená daň </w:t>
      </w:r>
      <w:r>
        <w:t>z nehnuteľnosti, daň za psa, daň za predajné automaty, daň za nevýherné hracie</w:t>
      </w:r>
    </w:p>
    <w:p w:rsidR="00543030" w:rsidRDefault="00543030" w:rsidP="00543030">
      <w:r>
        <w:t xml:space="preserve">prístroje sú splatné do 15 dní odo dňa nadobudnutia právoplatnosti rozhodnutia.   </w:t>
      </w:r>
    </w:p>
    <w:p w:rsidR="00543030" w:rsidRDefault="00543030" w:rsidP="00543030">
      <w:pPr>
        <w:rPr>
          <w:b/>
        </w:rPr>
      </w:pPr>
      <w:r w:rsidRPr="00B90166">
        <w:rPr>
          <w:b/>
        </w:rPr>
        <w:lastRenderedPageBreak/>
        <w:t xml:space="preserve">                                                      </w:t>
      </w:r>
    </w:p>
    <w:p w:rsidR="00543030" w:rsidRPr="00F127C5" w:rsidRDefault="00543030" w:rsidP="00543030">
      <w:pPr>
        <w:jc w:val="center"/>
      </w:pPr>
      <w:r>
        <w:t>-4-</w:t>
      </w:r>
    </w:p>
    <w:p w:rsidR="00543030" w:rsidRDefault="00543030" w:rsidP="00543030">
      <w:pPr>
        <w:jc w:val="center"/>
        <w:rPr>
          <w:b/>
        </w:rPr>
      </w:pPr>
    </w:p>
    <w:p w:rsidR="00543030" w:rsidRDefault="00543030" w:rsidP="00543030">
      <w:pPr>
        <w:jc w:val="center"/>
        <w:rPr>
          <w:b/>
        </w:rPr>
      </w:pPr>
      <w:r w:rsidRPr="00EF0BE1">
        <w:rPr>
          <w:b/>
        </w:rPr>
        <w:t>TRETIA ČASŤ</w:t>
      </w:r>
    </w:p>
    <w:p w:rsidR="00543030" w:rsidRDefault="00543030" w:rsidP="00543030">
      <w:pPr>
        <w:jc w:val="center"/>
        <w:rPr>
          <w:b/>
        </w:rPr>
      </w:pPr>
      <w:r>
        <w:rPr>
          <w:b/>
        </w:rPr>
        <w:t>DAŇ ZA PSA</w:t>
      </w:r>
    </w:p>
    <w:p w:rsidR="00543030" w:rsidRPr="00E447F2" w:rsidRDefault="00543030" w:rsidP="00543030">
      <w:pPr>
        <w:jc w:val="center"/>
        <w:rPr>
          <w:b/>
          <w:u w:val="single"/>
        </w:rPr>
      </w:pPr>
    </w:p>
    <w:p w:rsidR="00543030" w:rsidRPr="00B90166" w:rsidRDefault="00543030" w:rsidP="00543030">
      <w:pPr>
        <w:jc w:val="center"/>
        <w:rPr>
          <w:b/>
        </w:rPr>
      </w:pPr>
      <w:r>
        <w:rPr>
          <w:b/>
        </w:rPr>
        <w:t>Článok  9</w:t>
      </w:r>
    </w:p>
    <w:p w:rsidR="00543030" w:rsidRDefault="00543030" w:rsidP="00543030">
      <w:pPr>
        <w:jc w:val="center"/>
        <w:rPr>
          <w:b/>
        </w:rPr>
      </w:pPr>
      <w:r>
        <w:rPr>
          <w:b/>
        </w:rPr>
        <w:t>Predmet dane</w:t>
      </w:r>
    </w:p>
    <w:p w:rsidR="00543030" w:rsidRDefault="00543030" w:rsidP="00543030"/>
    <w:p w:rsidR="00543030" w:rsidRDefault="00543030" w:rsidP="00543030">
      <w:pPr>
        <w:numPr>
          <w:ilvl w:val="0"/>
          <w:numId w:val="13"/>
        </w:numPr>
        <w:jc w:val="both"/>
      </w:pPr>
      <w:r w:rsidRPr="00EF0BE1">
        <w:t>Predmetom dane za psa</w:t>
      </w:r>
      <w:r>
        <w:t xml:space="preserve"> je pes starší ako 6 mesiacov chovaný fyzickou alebo právnickou osobou.</w:t>
      </w:r>
    </w:p>
    <w:p w:rsidR="00543030" w:rsidRDefault="00543030" w:rsidP="00543030">
      <w:pPr>
        <w:numPr>
          <w:ilvl w:val="0"/>
          <w:numId w:val="13"/>
        </w:numPr>
        <w:jc w:val="both"/>
      </w:pPr>
      <w:r>
        <w:t xml:space="preserve">Predmetom dane za psa nie je:                            </w:t>
      </w:r>
    </w:p>
    <w:p w:rsidR="00543030" w:rsidRPr="00B90166" w:rsidRDefault="00543030" w:rsidP="00543030">
      <w:r>
        <w:t xml:space="preserve">           a) p</w:t>
      </w:r>
      <w:r w:rsidRPr="00B90166">
        <w:t>es chovaný na vedecké účely a výskumné účely</w:t>
      </w:r>
    </w:p>
    <w:p w:rsidR="00543030" w:rsidRPr="00B90166" w:rsidRDefault="00543030" w:rsidP="00543030">
      <w:r>
        <w:t xml:space="preserve">           b) p</w:t>
      </w:r>
      <w:r w:rsidRPr="00B90166">
        <w:t>es umiestený v útulku zvierat</w:t>
      </w:r>
    </w:p>
    <w:p w:rsidR="00543030" w:rsidRDefault="00543030" w:rsidP="00543030">
      <w:pPr>
        <w:jc w:val="both"/>
      </w:pPr>
      <w:r>
        <w:t xml:space="preserve">           c) p</w:t>
      </w:r>
      <w:r w:rsidRPr="00B90166">
        <w:t>es so špeciálnym výcvikom, ktorého vlastní alebo používa občan s</w:t>
      </w:r>
      <w:r>
        <w:t> </w:t>
      </w:r>
      <w:r w:rsidRPr="00B90166">
        <w:t>ťažkým</w:t>
      </w:r>
      <w:r>
        <w:t xml:space="preserve">   </w:t>
      </w:r>
    </w:p>
    <w:p w:rsidR="00543030" w:rsidRPr="00B90166" w:rsidRDefault="00543030" w:rsidP="00543030">
      <w:pPr>
        <w:jc w:val="both"/>
      </w:pPr>
      <w:r>
        <w:t xml:space="preserve">               zdravotným postihnutím.</w:t>
      </w:r>
    </w:p>
    <w:p w:rsidR="00543030" w:rsidRDefault="00543030" w:rsidP="00543030">
      <w:pPr>
        <w:rPr>
          <w:b/>
        </w:rPr>
      </w:pPr>
      <w:r>
        <w:rPr>
          <w:b/>
        </w:rPr>
        <w:t xml:space="preserve"> </w:t>
      </w:r>
    </w:p>
    <w:p w:rsidR="00543030" w:rsidRDefault="00543030" w:rsidP="00543030">
      <w:pPr>
        <w:jc w:val="center"/>
        <w:rPr>
          <w:b/>
        </w:rPr>
      </w:pPr>
      <w:r>
        <w:rPr>
          <w:b/>
        </w:rPr>
        <w:t>Článok  10</w:t>
      </w:r>
    </w:p>
    <w:p w:rsidR="00543030" w:rsidRDefault="00543030" w:rsidP="00543030">
      <w:pPr>
        <w:jc w:val="center"/>
        <w:rPr>
          <w:b/>
        </w:rPr>
      </w:pPr>
      <w:r>
        <w:rPr>
          <w:b/>
        </w:rPr>
        <w:t>Daňovník</w:t>
      </w:r>
    </w:p>
    <w:p w:rsidR="00543030" w:rsidRDefault="00543030" w:rsidP="00543030">
      <w:pPr>
        <w:jc w:val="center"/>
        <w:rPr>
          <w:b/>
        </w:rPr>
      </w:pPr>
    </w:p>
    <w:p w:rsidR="00543030" w:rsidRDefault="00543030" w:rsidP="00543030">
      <w:pPr>
        <w:jc w:val="both"/>
      </w:pPr>
      <w:r>
        <w:t xml:space="preserve">          Daňovníkom je fyzická alebo právnická osoba, ktorá je:</w:t>
      </w:r>
    </w:p>
    <w:p w:rsidR="00543030" w:rsidRDefault="00543030" w:rsidP="00543030">
      <w:pPr>
        <w:numPr>
          <w:ilvl w:val="0"/>
          <w:numId w:val="14"/>
        </w:numPr>
        <w:jc w:val="both"/>
      </w:pPr>
      <w:r>
        <w:t>vlastníkom psa alebo</w:t>
      </w:r>
    </w:p>
    <w:p w:rsidR="00543030" w:rsidRDefault="00543030" w:rsidP="00543030">
      <w:pPr>
        <w:numPr>
          <w:ilvl w:val="0"/>
          <w:numId w:val="14"/>
        </w:numPr>
        <w:jc w:val="both"/>
      </w:pPr>
      <w:r>
        <w:t>držiteľom psa, ak sa nedá preukázať, kto psa vlastní.</w:t>
      </w:r>
    </w:p>
    <w:p w:rsidR="00543030" w:rsidRDefault="00543030" w:rsidP="00543030">
      <w:pPr>
        <w:ind w:left="960"/>
        <w:jc w:val="both"/>
      </w:pPr>
    </w:p>
    <w:p w:rsidR="00543030" w:rsidRPr="00EF0BE1" w:rsidRDefault="00543030" w:rsidP="00543030">
      <w:pPr>
        <w:jc w:val="center"/>
        <w:rPr>
          <w:b/>
        </w:rPr>
      </w:pPr>
      <w:r w:rsidRPr="00EF0BE1">
        <w:rPr>
          <w:b/>
        </w:rPr>
        <w:t xml:space="preserve">Článok </w:t>
      </w:r>
      <w:r>
        <w:rPr>
          <w:b/>
        </w:rPr>
        <w:t xml:space="preserve"> </w:t>
      </w:r>
      <w:r w:rsidRPr="00EF0BE1">
        <w:rPr>
          <w:b/>
        </w:rPr>
        <w:t>11</w:t>
      </w:r>
    </w:p>
    <w:p w:rsidR="00543030" w:rsidRDefault="00543030" w:rsidP="00543030">
      <w:pPr>
        <w:jc w:val="center"/>
        <w:rPr>
          <w:b/>
        </w:rPr>
      </w:pPr>
      <w:r w:rsidRPr="00EF0BE1">
        <w:rPr>
          <w:b/>
        </w:rPr>
        <w:t>Základ dane a sadzba dane</w:t>
      </w:r>
    </w:p>
    <w:p w:rsidR="00543030" w:rsidRPr="00EF0BE1" w:rsidRDefault="00543030" w:rsidP="00543030">
      <w:pPr>
        <w:jc w:val="center"/>
        <w:rPr>
          <w:b/>
        </w:rPr>
      </w:pPr>
    </w:p>
    <w:p w:rsidR="00543030" w:rsidRDefault="00543030" w:rsidP="00543030">
      <w:pPr>
        <w:jc w:val="both"/>
      </w:pPr>
      <w:r>
        <w:t>1.</w:t>
      </w:r>
      <w:r w:rsidRPr="00EF0BE1">
        <w:t xml:space="preserve"> </w:t>
      </w:r>
      <w:r>
        <w:t xml:space="preserve"> </w:t>
      </w:r>
      <w:r w:rsidRPr="00EF0BE1">
        <w:t>Základom dane je počet  psov</w:t>
      </w:r>
      <w:r>
        <w:t>.</w:t>
      </w:r>
    </w:p>
    <w:p w:rsidR="00543030" w:rsidRPr="003C11F7" w:rsidRDefault="00543030" w:rsidP="00543030">
      <w:r w:rsidRPr="003C11F7">
        <w:t>2</w:t>
      </w:r>
      <w:r>
        <w:t>.</w:t>
      </w:r>
      <w:r w:rsidRPr="003C11F7">
        <w:t xml:space="preserve">  Sadzba dane je:</w:t>
      </w:r>
    </w:p>
    <w:p w:rsidR="00543030" w:rsidRDefault="00543030" w:rsidP="00543030">
      <w:pPr>
        <w:numPr>
          <w:ilvl w:val="0"/>
          <w:numId w:val="15"/>
        </w:numPr>
        <w:jc w:val="both"/>
      </w:pPr>
      <w:r w:rsidRPr="003C11F7">
        <w:rPr>
          <w:b/>
        </w:rPr>
        <w:t>6,00 €</w:t>
      </w:r>
      <w:r>
        <w:rPr>
          <w:b/>
        </w:rPr>
        <w:t xml:space="preserve"> ročne </w:t>
      </w:r>
      <w:r>
        <w:t xml:space="preserve">za jedného psa chovaného na území obce v rodinných domoch, záhradkárskych chatkách, </w:t>
      </w:r>
    </w:p>
    <w:p w:rsidR="00543030" w:rsidRDefault="00543030" w:rsidP="00543030">
      <w:pPr>
        <w:numPr>
          <w:ilvl w:val="0"/>
          <w:numId w:val="15"/>
        </w:numPr>
        <w:jc w:val="both"/>
      </w:pPr>
      <w:r w:rsidRPr="00512209">
        <w:rPr>
          <w:b/>
        </w:rPr>
        <w:t>6</w:t>
      </w:r>
      <w:r w:rsidRPr="007B2D11">
        <w:rPr>
          <w:b/>
        </w:rPr>
        <w:t>,80 € ročne</w:t>
      </w:r>
      <w:r>
        <w:t xml:space="preserve"> za jedného psa chovaného v objektoch slúžiacich na podnikanie a iné zárobkové činnosti. </w:t>
      </w:r>
    </w:p>
    <w:p w:rsidR="00543030" w:rsidRDefault="00543030" w:rsidP="00543030">
      <w:pPr>
        <w:ind w:left="1020"/>
        <w:jc w:val="both"/>
      </w:pPr>
    </w:p>
    <w:p w:rsidR="00543030" w:rsidRDefault="00543030" w:rsidP="00543030">
      <w:pPr>
        <w:numPr>
          <w:ilvl w:val="0"/>
          <w:numId w:val="13"/>
        </w:numPr>
      </w:pPr>
      <w:r>
        <w:t>Takto určená sadzba dane platí pre každého ďalšieho psa u toho istého daňovníka.</w:t>
      </w:r>
    </w:p>
    <w:p w:rsidR="00543030" w:rsidRDefault="00543030" w:rsidP="00543030">
      <w:pPr>
        <w:ind w:left="644"/>
      </w:pPr>
    </w:p>
    <w:p w:rsidR="00543030" w:rsidRDefault="00543030" w:rsidP="00543030">
      <w:pPr>
        <w:numPr>
          <w:ilvl w:val="0"/>
          <w:numId w:val="13"/>
        </w:numPr>
        <w:jc w:val="both"/>
      </w:pPr>
      <w:r>
        <w:t xml:space="preserve"> Daňová povinnosť vzniká prvým dňom kalendárneho mesiaca nasledujúceho po mesiaci, v ktorom sa pes stal predmetom dane podľa § 22 ods. 1/, a zaniká posledným dňom mesiaca, v ktorom pes prestal byť predmetom dane.</w:t>
      </w:r>
    </w:p>
    <w:p w:rsidR="00543030" w:rsidRDefault="00543030" w:rsidP="00543030">
      <w:pPr>
        <w:numPr>
          <w:ilvl w:val="0"/>
          <w:numId w:val="13"/>
        </w:numPr>
        <w:jc w:val="both"/>
      </w:pPr>
      <w:r>
        <w:t xml:space="preserve">Daňovník je povinný  oznámiť vznik daňovej povinnosti správcovi dane do 30 dní odo dňa vzniku daňovej povinnosti.   </w:t>
      </w:r>
    </w:p>
    <w:p w:rsidR="00543030" w:rsidRDefault="00543030" w:rsidP="00543030">
      <w:pPr>
        <w:numPr>
          <w:ilvl w:val="0"/>
          <w:numId w:val="13"/>
        </w:numPr>
        <w:jc w:val="both"/>
      </w:pPr>
      <w:r>
        <w:t>V ďalších zdaňovacích obdobiach je daň za zdaňovacie obdobie splatná bez vyrubenia do 31. januára  tohto zdaňovacieho obdobia.</w:t>
      </w:r>
    </w:p>
    <w:p w:rsidR="00543030" w:rsidRDefault="00543030" w:rsidP="00543030"/>
    <w:p w:rsidR="00543030" w:rsidRPr="00151474" w:rsidRDefault="00543030" w:rsidP="00543030">
      <w:pPr>
        <w:rPr>
          <w:b/>
        </w:rPr>
      </w:pPr>
      <w:r w:rsidRPr="00922AD9">
        <w:rPr>
          <w:b/>
        </w:rPr>
        <w:t>Od dane je oslobodený:</w:t>
      </w:r>
    </w:p>
    <w:p w:rsidR="00543030" w:rsidRDefault="00543030" w:rsidP="00543030">
      <w:pPr>
        <w:numPr>
          <w:ilvl w:val="0"/>
          <w:numId w:val="16"/>
        </w:numPr>
        <w:jc w:val="both"/>
      </w:pPr>
      <w:r w:rsidRPr="00922AD9">
        <w:t>Vlastník alebo držiteľ psa, ktorým je fyzická osoba staršia ako 65 rokov.</w:t>
      </w:r>
      <w:r>
        <w:rPr>
          <w:b/>
        </w:rPr>
        <w:t xml:space="preserve"> </w:t>
      </w:r>
      <w:r w:rsidRPr="00922AD9">
        <w:t>Oslobodenie od dane</w:t>
      </w:r>
      <w:r>
        <w:t xml:space="preserve"> správca dane neposkytne v prípade, ak v evidencii trvalého pobytu je na trvalom pobyte evidovaná okrem vlastníka, resp. držiteľa psa ďalšia fyzická osoba mladšia ako 65 rokov.</w:t>
      </w:r>
    </w:p>
    <w:p w:rsidR="00543030" w:rsidRDefault="00543030" w:rsidP="00543030">
      <w:pPr>
        <w:numPr>
          <w:ilvl w:val="0"/>
          <w:numId w:val="16"/>
        </w:numPr>
        <w:jc w:val="both"/>
      </w:pPr>
      <w:r>
        <w:t>Oslobodenie od dane podľa ods. 1 sa vzťahuje na držanie jedného psa.</w:t>
      </w:r>
    </w:p>
    <w:p w:rsidR="00543030" w:rsidRDefault="00543030" w:rsidP="00543030">
      <w:pPr>
        <w:jc w:val="both"/>
      </w:pPr>
      <w:r>
        <w:lastRenderedPageBreak/>
        <w:t xml:space="preserve">                                                  </w:t>
      </w:r>
    </w:p>
    <w:p w:rsidR="00543030" w:rsidRDefault="00543030" w:rsidP="00543030">
      <w:pPr>
        <w:jc w:val="both"/>
      </w:pPr>
      <w:r>
        <w:t xml:space="preserve">                                                                         -5-</w:t>
      </w:r>
    </w:p>
    <w:p w:rsidR="00543030" w:rsidRDefault="00543030" w:rsidP="00543030">
      <w:pPr>
        <w:jc w:val="both"/>
      </w:pPr>
    </w:p>
    <w:p w:rsidR="00543030" w:rsidRPr="00452285" w:rsidRDefault="00543030" w:rsidP="00543030">
      <w:pPr>
        <w:jc w:val="center"/>
        <w:rPr>
          <w:b/>
        </w:rPr>
      </w:pPr>
      <w:r w:rsidRPr="00452285">
        <w:rPr>
          <w:b/>
        </w:rPr>
        <w:t xml:space="preserve">Článok </w:t>
      </w:r>
      <w:r>
        <w:rPr>
          <w:b/>
        </w:rPr>
        <w:t xml:space="preserve"> </w:t>
      </w:r>
      <w:r w:rsidRPr="00452285">
        <w:rPr>
          <w:b/>
        </w:rPr>
        <w:t>12</w:t>
      </w:r>
    </w:p>
    <w:p w:rsidR="00543030" w:rsidRPr="00452285" w:rsidRDefault="00543030" w:rsidP="00543030">
      <w:pPr>
        <w:jc w:val="center"/>
        <w:rPr>
          <w:b/>
        </w:rPr>
      </w:pPr>
      <w:r w:rsidRPr="00452285">
        <w:rPr>
          <w:b/>
        </w:rPr>
        <w:t>Vyberanie a platenie dane</w:t>
      </w:r>
    </w:p>
    <w:p w:rsidR="00543030" w:rsidRDefault="00543030" w:rsidP="00543030"/>
    <w:p w:rsidR="00543030" w:rsidRPr="00452285" w:rsidRDefault="00543030" w:rsidP="00543030">
      <w:pPr>
        <w:numPr>
          <w:ilvl w:val="0"/>
          <w:numId w:val="17"/>
        </w:numPr>
      </w:pPr>
      <w:r>
        <w:rPr>
          <w:b/>
        </w:rPr>
        <w:t>Daň za psa sa platí:</w:t>
      </w:r>
    </w:p>
    <w:p w:rsidR="00543030" w:rsidRDefault="00543030" w:rsidP="00543030">
      <w:pPr>
        <w:ind w:left="720"/>
      </w:pPr>
      <w:r w:rsidRPr="00452285">
        <w:t>a</w:t>
      </w:r>
      <w:r>
        <w:rPr>
          <w:b/>
        </w:rPr>
        <w:t xml:space="preserve">)  </w:t>
      </w:r>
      <w:r>
        <w:t>priamo do pokladnice obecného úradu,</w:t>
      </w:r>
    </w:p>
    <w:p w:rsidR="00543030" w:rsidRDefault="00543030" w:rsidP="00543030">
      <w:r>
        <w:t xml:space="preserve">            b)  priamo na účet obce.</w:t>
      </w:r>
    </w:p>
    <w:p w:rsidR="00543030" w:rsidRDefault="00543030" w:rsidP="00543030"/>
    <w:p w:rsidR="00543030" w:rsidRDefault="00543030" w:rsidP="00543030">
      <w:pPr>
        <w:rPr>
          <w:b/>
        </w:rPr>
      </w:pPr>
      <w:r w:rsidRPr="00452285">
        <w:rPr>
          <w:b/>
        </w:rPr>
        <w:t xml:space="preserve">                                                        ŠTVRTÁ  ČASŤ</w:t>
      </w:r>
    </w:p>
    <w:p w:rsidR="00543030" w:rsidRPr="00452285" w:rsidRDefault="00543030" w:rsidP="00543030">
      <w:pPr>
        <w:jc w:val="center"/>
        <w:rPr>
          <w:b/>
        </w:rPr>
      </w:pPr>
      <w:r>
        <w:rPr>
          <w:b/>
        </w:rPr>
        <w:t>DAŇ ZA UŽÍVANIE VEREJNÉHO PRIESTRANSTVA</w:t>
      </w:r>
    </w:p>
    <w:p w:rsidR="00543030" w:rsidRDefault="00543030" w:rsidP="00543030">
      <w:pPr>
        <w:rPr>
          <w:b/>
        </w:rPr>
      </w:pPr>
      <w:r>
        <w:rPr>
          <w:b/>
        </w:rPr>
        <w:t xml:space="preserve">                                                       </w:t>
      </w:r>
    </w:p>
    <w:p w:rsidR="00543030" w:rsidRPr="00F46B4A" w:rsidRDefault="00543030" w:rsidP="00543030">
      <w:pPr>
        <w:jc w:val="center"/>
        <w:rPr>
          <w:b/>
        </w:rPr>
      </w:pPr>
      <w:r>
        <w:rPr>
          <w:b/>
        </w:rPr>
        <w:t>Článok  13</w:t>
      </w:r>
    </w:p>
    <w:p w:rsidR="00543030" w:rsidRDefault="00543030" w:rsidP="00543030">
      <w:pPr>
        <w:jc w:val="center"/>
        <w:rPr>
          <w:b/>
        </w:rPr>
      </w:pPr>
      <w:r>
        <w:rPr>
          <w:b/>
        </w:rPr>
        <w:t>Predmet dane</w:t>
      </w:r>
    </w:p>
    <w:p w:rsidR="00543030" w:rsidRDefault="00543030" w:rsidP="00543030">
      <w:pPr>
        <w:rPr>
          <w:b/>
        </w:rPr>
      </w:pPr>
      <w:r>
        <w:rPr>
          <w:b/>
        </w:rPr>
        <w:t xml:space="preserve"> </w:t>
      </w:r>
    </w:p>
    <w:p w:rsidR="00543030" w:rsidRDefault="00543030" w:rsidP="00543030">
      <w:pPr>
        <w:numPr>
          <w:ilvl w:val="0"/>
          <w:numId w:val="18"/>
        </w:numPr>
        <w:jc w:val="both"/>
      </w:pPr>
      <w:r w:rsidRPr="00452285">
        <w:t>Predmetom dane za</w:t>
      </w:r>
      <w:r>
        <w:t xml:space="preserve"> užívanie verejného priestranstva je osobitné užívanie verejného priestranstva.</w:t>
      </w:r>
    </w:p>
    <w:p w:rsidR="00543030" w:rsidRDefault="00543030" w:rsidP="00543030">
      <w:pPr>
        <w:numPr>
          <w:ilvl w:val="0"/>
          <w:numId w:val="18"/>
        </w:numPr>
        <w:jc w:val="both"/>
      </w:pPr>
      <w:r>
        <w:t>Verejným priestranstvom na účely tohto nariadenia sú verejnosti prístupné pozemky vo vlastníctve obce, najmä obecné komunikácie, chodníky, parkoviská, trhoviská, obecná zeleň a pod. Za verejné priestranstvo sú preto určené všetky verejnosti prístupné pozemky, okrem tých ktoré sú vo vlastníctve fyzických a právnických osôb s výnimkou obce.</w:t>
      </w:r>
    </w:p>
    <w:p w:rsidR="00543030" w:rsidRDefault="00543030" w:rsidP="00543030">
      <w:pPr>
        <w:numPr>
          <w:ilvl w:val="0"/>
          <w:numId w:val="18"/>
        </w:numPr>
        <w:jc w:val="both"/>
      </w:pPr>
      <w:r>
        <w:t>Osobitným užívaním verejného priestranstva sa rozumie umiestnenie zariadenia slúžiaceho na poskytnutie služieb, umiestnenie stavebného zariadenia, predajného zariadenia, zariadenia cirkusu, zariadenia lunaparku a iných atrakcií, umiestnenie skládky, trvalé  parkovanie vozidla stráženého parkoviska a pod. Osobitným užívaním verejného priestranstva nie je užívanie verejného priestranstva v súvislosti s odstránením poruchy alebo havárie rozvodov a verejných sietí.</w:t>
      </w:r>
    </w:p>
    <w:p w:rsidR="00543030" w:rsidRDefault="00543030" w:rsidP="00543030">
      <w:pPr>
        <w:jc w:val="both"/>
      </w:pPr>
    </w:p>
    <w:p w:rsidR="00543030" w:rsidRPr="006C72AB" w:rsidRDefault="00543030" w:rsidP="00543030">
      <w:pPr>
        <w:jc w:val="center"/>
        <w:rPr>
          <w:b/>
        </w:rPr>
      </w:pPr>
      <w:r w:rsidRPr="006C72AB">
        <w:rPr>
          <w:b/>
        </w:rPr>
        <w:t xml:space="preserve">Článok </w:t>
      </w:r>
      <w:r>
        <w:rPr>
          <w:b/>
        </w:rPr>
        <w:t xml:space="preserve"> </w:t>
      </w:r>
      <w:r w:rsidRPr="006C72AB">
        <w:rPr>
          <w:b/>
        </w:rPr>
        <w:t>14</w:t>
      </w:r>
    </w:p>
    <w:p w:rsidR="00543030" w:rsidRPr="006C72AB" w:rsidRDefault="00543030" w:rsidP="00543030">
      <w:pPr>
        <w:jc w:val="center"/>
        <w:rPr>
          <w:b/>
        </w:rPr>
      </w:pPr>
      <w:r w:rsidRPr="006C72AB">
        <w:rPr>
          <w:b/>
        </w:rPr>
        <w:t>Daňovník</w:t>
      </w:r>
    </w:p>
    <w:p w:rsidR="00543030" w:rsidRDefault="00543030" w:rsidP="00543030">
      <w:pPr>
        <w:rPr>
          <w:b/>
        </w:rPr>
      </w:pPr>
      <w:r>
        <w:rPr>
          <w:b/>
        </w:rPr>
        <w:t xml:space="preserve">                                                             </w:t>
      </w:r>
    </w:p>
    <w:p w:rsidR="00543030" w:rsidRDefault="00543030" w:rsidP="00543030">
      <w:pPr>
        <w:jc w:val="both"/>
      </w:pPr>
      <w:r>
        <w:t xml:space="preserve">     </w:t>
      </w:r>
      <w:r w:rsidRPr="006C72AB">
        <w:t>Daňovníkom je</w:t>
      </w:r>
      <w:r>
        <w:t xml:space="preserve"> fyzická osoba alebo právnická osoba, ktorá verejné priestranstvo užíva.</w:t>
      </w:r>
    </w:p>
    <w:p w:rsidR="00543030" w:rsidRDefault="00543030" w:rsidP="00543030">
      <w:pPr>
        <w:jc w:val="both"/>
      </w:pPr>
    </w:p>
    <w:p w:rsidR="00543030" w:rsidRPr="006C72AB" w:rsidRDefault="00543030" w:rsidP="00543030">
      <w:pPr>
        <w:jc w:val="center"/>
        <w:rPr>
          <w:b/>
        </w:rPr>
      </w:pPr>
      <w:r w:rsidRPr="006C72AB">
        <w:rPr>
          <w:b/>
        </w:rPr>
        <w:t xml:space="preserve">Článok </w:t>
      </w:r>
      <w:r>
        <w:rPr>
          <w:b/>
        </w:rPr>
        <w:t xml:space="preserve"> </w:t>
      </w:r>
      <w:r w:rsidRPr="006C72AB">
        <w:rPr>
          <w:b/>
        </w:rPr>
        <w:t>15</w:t>
      </w:r>
    </w:p>
    <w:p w:rsidR="00543030" w:rsidRPr="006C72AB" w:rsidRDefault="00543030" w:rsidP="00543030">
      <w:pPr>
        <w:jc w:val="center"/>
        <w:rPr>
          <w:b/>
        </w:rPr>
      </w:pPr>
      <w:r w:rsidRPr="006C72AB">
        <w:rPr>
          <w:b/>
        </w:rPr>
        <w:t>Základ dane</w:t>
      </w:r>
    </w:p>
    <w:p w:rsidR="00543030" w:rsidRDefault="00543030" w:rsidP="00543030">
      <w:pPr>
        <w:rPr>
          <w:b/>
        </w:rPr>
      </w:pPr>
    </w:p>
    <w:p w:rsidR="00543030" w:rsidRDefault="00543030" w:rsidP="00543030">
      <w:pPr>
        <w:jc w:val="both"/>
      </w:pPr>
      <w:r>
        <w:t xml:space="preserve">    </w:t>
      </w:r>
      <w:r w:rsidRPr="006C72AB">
        <w:t>Základom dane</w:t>
      </w:r>
      <w:r>
        <w:t xml:space="preserve"> za užívanie verejného priestranstva je výmera užívaného verejného   </w:t>
      </w:r>
    </w:p>
    <w:p w:rsidR="00543030" w:rsidRPr="00DA4596" w:rsidRDefault="00543030" w:rsidP="00543030">
      <w:pPr>
        <w:jc w:val="both"/>
      </w:pPr>
      <w:r>
        <w:t xml:space="preserve">    priestranstva v m2. </w:t>
      </w:r>
    </w:p>
    <w:p w:rsidR="00543030" w:rsidRDefault="00543030" w:rsidP="00543030">
      <w:pPr>
        <w:jc w:val="center"/>
        <w:rPr>
          <w:b/>
        </w:rPr>
      </w:pPr>
      <w:r>
        <w:rPr>
          <w:b/>
        </w:rPr>
        <w:t>Článok  16</w:t>
      </w:r>
    </w:p>
    <w:p w:rsidR="00543030" w:rsidRDefault="00543030" w:rsidP="00543030">
      <w:pPr>
        <w:jc w:val="center"/>
        <w:rPr>
          <w:b/>
        </w:rPr>
      </w:pPr>
      <w:r>
        <w:rPr>
          <w:b/>
        </w:rPr>
        <w:t>Sadzba dane</w:t>
      </w:r>
    </w:p>
    <w:p w:rsidR="00543030" w:rsidRDefault="00543030" w:rsidP="00543030">
      <w:pPr>
        <w:jc w:val="center"/>
        <w:rPr>
          <w:b/>
        </w:rPr>
      </w:pPr>
    </w:p>
    <w:p w:rsidR="00543030" w:rsidRPr="006C72AB" w:rsidRDefault="00543030" w:rsidP="00543030">
      <w:r>
        <w:t>1</w:t>
      </w:r>
      <w:r w:rsidRPr="006C72AB">
        <w:t>. Sadzba dane</w:t>
      </w:r>
      <w:r>
        <w:t xml:space="preserve"> </w:t>
      </w:r>
      <w:r w:rsidRPr="006C72AB">
        <w:t xml:space="preserve"> je:</w:t>
      </w:r>
    </w:p>
    <w:p w:rsidR="00543030" w:rsidRDefault="00543030" w:rsidP="00543030">
      <w:pPr>
        <w:jc w:val="both"/>
      </w:pPr>
      <w:r>
        <w:t xml:space="preserve">        a) </w:t>
      </w:r>
      <w:r w:rsidRPr="006C72AB">
        <w:rPr>
          <w:b/>
        </w:rPr>
        <w:t>0,0664 €</w:t>
      </w:r>
      <w:r>
        <w:t xml:space="preserve"> za každý aj neúplný m2 užívaného verejného priestranstva a za každý aj</w:t>
      </w:r>
    </w:p>
    <w:p w:rsidR="00543030" w:rsidRDefault="00543030" w:rsidP="00543030">
      <w:pPr>
        <w:ind w:left="720"/>
        <w:jc w:val="both"/>
      </w:pPr>
      <w:r>
        <w:t>neúplný deň za umiestnenie skládky,</w:t>
      </w:r>
    </w:p>
    <w:p w:rsidR="00543030" w:rsidRDefault="00543030" w:rsidP="00543030">
      <w:pPr>
        <w:jc w:val="both"/>
      </w:pPr>
      <w:r>
        <w:t xml:space="preserve">        b) </w:t>
      </w:r>
      <w:r w:rsidRPr="006C72AB">
        <w:rPr>
          <w:b/>
        </w:rPr>
        <w:t>0,0664 €</w:t>
      </w:r>
      <w:r>
        <w:t xml:space="preserve"> za každý aj neúplný m2 užívaného verejného priestranstva a za každý aj   </w:t>
      </w:r>
    </w:p>
    <w:p w:rsidR="00543030" w:rsidRDefault="00543030" w:rsidP="00543030">
      <w:pPr>
        <w:jc w:val="both"/>
      </w:pPr>
      <w:r>
        <w:t xml:space="preserve">         </w:t>
      </w:r>
    </w:p>
    <w:p w:rsidR="00543030" w:rsidRDefault="00543030" w:rsidP="00543030">
      <w:pPr>
        <w:jc w:val="both"/>
      </w:pPr>
      <w:r>
        <w:t xml:space="preserve">               neúplný deň v ostatných prípadoch /reklamné akcie, lešenia, kontajnery pri </w:t>
      </w:r>
    </w:p>
    <w:p w:rsidR="00543030" w:rsidRDefault="00543030" w:rsidP="00543030">
      <w:pPr>
        <w:jc w:val="both"/>
      </w:pPr>
      <w:r>
        <w:t xml:space="preserve">               stavebných prácach a pod.</w:t>
      </w:r>
    </w:p>
    <w:p w:rsidR="00543030" w:rsidRDefault="00543030" w:rsidP="00543030">
      <w:pPr>
        <w:jc w:val="both"/>
      </w:pPr>
      <w:r>
        <w:lastRenderedPageBreak/>
        <w:t xml:space="preserve">                                                                    -6-</w:t>
      </w:r>
    </w:p>
    <w:p w:rsidR="00543030" w:rsidRDefault="00543030" w:rsidP="00543030">
      <w:pPr>
        <w:jc w:val="both"/>
      </w:pPr>
      <w:r>
        <w:t xml:space="preserve">        </w:t>
      </w:r>
    </w:p>
    <w:p w:rsidR="00543030" w:rsidRDefault="00543030" w:rsidP="00543030">
      <w:pPr>
        <w:numPr>
          <w:ilvl w:val="0"/>
          <w:numId w:val="15"/>
        </w:numPr>
      </w:pPr>
      <w:r w:rsidRPr="006C72AB">
        <w:rPr>
          <w:b/>
        </w:rPr>
        <w:t>0,1660 €</w:t>
      </w:r>
      <w:r>
        <w:t xml:space="preserve"> za každý aj neúplný m2 užívaného verejného priestranstva a za každý aj</w:t>
      </w:r>
    </w:p>
    <w:p w:rsidR="00543030" w:rsidRDefault="00543030" w:rsidP="00543030">
      <w:pPr>
        <w:ind w:left="720"/>
        <w:jc w:val="both"/>
      </w:pPr>
      <w:r>
        <w:t>neúplný deň za umiestnenie zariadenia slúžiaceho na poskytovanie služieb a predajného zariadenia.</w:t>
      </w:r>
    </w:p>
    <w:p w:rsidR="00543030" w:rsidRDefault="00543030" w:rsidP="00543030">
      <w:pPr>
        <w:rPr>
          <w:b/>
        </w:rPr>
      </w:pPr>
    </w:p>
    <w:p w:rsidR="00543030" w:rsidRDefault="00543030" w:rsidP="00543030">
      <w:pPr>
        <w:numPr>
          <w:ilvl w:val="0"/>
          <w:numId w:val="17"/>
        </w:numPr>
        <w:jc w:val="both"/>
      </w:pPr>
      <w:r w:rsidRPr="006C72AB">
        <w:t>Daňová povinnosť vzniká</w:t>
      </w:r>
      <w:r>
        <w:t xml:space="preserve"> začatím užívania verejného priestranstva a zaniká ukončením užívania verejného priestranstva.</w:t>
      </w:r>
    </w:p>
    <w:p w:rsidR="00543030" w:rsidRDefault="00543030" w:rsidP="00543030">
      <w:pPr>
        <w:ind w:left="720"/>
        <w:jc w:val="both"/>
      </w:pPr>
    </w:p>
    <w:p w:rsidR="00543030" w:rsidRDefault="00543030" w:rsidP="00543030">
      <w:pPr>
        <w:numPr>
          <w:ilvl w:val="0"/>
          <w:numId w:val="17"/>
        </w:numPr>
        <w:jc w:val="both"/>
      </w:pPr>
      <w:r>
        <w:t>Daň je splatná jednorázovo, dňom vydania povolenia na užívanie verejného priestranstva a to priamo do pokladnice obecného úradu.</w:t>
      </w:r>
    </w:p>
    <w:p w:rsidR="00543030" w:rsidRDefault="00543030" w:rsidP="00543030">
      <w:pPr>
        <w:jc w:val="both"/>
      </w:pPr>
    </w:p>
    <w:p w:rsidR="00543030" w:rsidRDefault="00543030" w:rsidP="00543030">
      <w:pPr>
        <w:numPr>
          <w:ilvl w:val="0"/>
          <w:numId w:val="17"/>
        </w:numPr>
        <w:jc w:val="both"/>
      </w:pPr>
      <w:r>
        <w:t xml:space="preserve">Správca dane ustanovuje oslobodenie od dane za užívanie verejného priestranstva (§ 36 zákona): Pri osobitnom užívaní verejného priestranstva sú od dane oslobodení, ktorí: </w:t>
      </w:r>
    </w:p>
    <w:p w:rsidR="00543030" w:rsidRDefault="00543030" w:rsidP="00543030">
      <w:pPr>
        <w:numPr>
          <w:ilvl w:val="0"/>
          <w:numId w:val="19"/>
        </w:numPr>
        <w:jc w:val="both"/>
      </w:pPr>
      <w:r>
        <w:t>Organizujú na verejnom priestranstve kultúrnu alebo spoločenskú akciu bez vstupného alebo akciu, ktorej celý výťažok ide na charitatívne účely a verejnoprospešné účely,</w:t>
      </w:r>
    </w:p>
    <w:p w:rsidR="00543030" w:rsidRDefault="00543030" w:rsidP="00543030">
      <w:pPr>
        <w:numPr>
          <w:ilvl w:val="0"/>
          <w:numId w:val="19"/>
        </w:numPr>
        <w:jc w:val="both"/>
      </w:pPr>
      <w:r>
        <w:t xml:space="preserve">Užívajú verejné priestranstvo na účely propagácie aktivít podporujúcich ochranu a tvorbu životného prostredia, zachovania prírodných a kultúrnych hodnôt, ochranu ľudských práv, podporu zdravia a iných humanitných a verejnoprospešných cieľov.   </w:t>
      </w:r>
    </w:p>
    <w:p w:rsidR="00543030" w:rsidRDefault="00543030" w:rsidP="0088458B">
      <w:pPr>
        <w:jc w:val="both"/>
      </w:pPr>
    </w:p>
    <w:p w:rsidR="00543030" w:rsidRDefault="00543030" w:rsidP="00543030">
      <w:pPr>
        <w:rPr>
          <w:b/>
        </w:rPr>
      </w:pPr>
      <w:r w:rsidRPr="00592355">
        <w:rPr>
          <w:b/>
        </w:rPr>
        <w:t xml:space="preserve">                                                         </w:t>
      </w:r>
      <w:r>
        <w:rPr>
          <w:b/>
        </w:rPr>
        <w:t xml:space="preserve">PIATA </w:t>
      </w:r>
      <w:r w:rsidRPr="00592355">
        <w:rPr>
          <w:b/>
        </w:rPr>
        <w:t xml:space="preserve"> ČASŤ</w:t>
      </w:r>
    </w:p>
    <w:p w:rsidR="00543030" w:rsidRPr="00592355" w:rsidRDefault="00543030" w:rsidP="00543030">
      <w:pPr>
        <w:jc w:val="center"/>
        <w:rPr>
          <w:b/>
        </w:rPr>
      </w:pPr>
      <w:r>
        <w:rPr>
          <w:b/>
        </w:rPr>
        <w:t>POPLATOK  ZA KOMUNÁLNE ODPADY A DROBNÉ STAVEBNÉ ODPADY</w:t>
      </w:r>
    </w:p>
    <w:p w:rsidR="00543030" w:rsidRDefault="00543030" w:rsidP="00543030">
      <w:pPr>
        <w:ind w:left="720"/>
        <w:rPr>
          <w:b/>
        </w:rPr>
      </w:pPr>
      <w:r w:rsidRPr="006146B1">
        <w:rPr>
          <w:b/>
        </w:rPr>
        <w:t xml:space="preserve">             </w:t>
      </w:r>
      <w:r>
        <w:rPr>
          <w:b/>
        </w:rPr>
        <w:t xml:space="preserve">                       </w:t>
      </w:r>
    </w:p>
    <w:p w:rsidR="00543030" w:rsidRDefault="00543030" w:rsidP="00543030">
      <w:pPr>
        <w:ind w:left="720"/>
        <w:jc w:val="both"/>
        <w:rPr>
          <w:b/>
        </w:rPr>
      </w:pPr>
      <w:r>
        <w:rPr>
          <w:b/>
        </w:rPr>
        <w:t xml:space="preserve">                                                Článok  17</w:t>
      </w:r>
    </w:p>
    <w:p w:rsidR="00543030" w:rsidRDefault="00543030" w:rsidP="0088458B">
      <w:pPr>
        <w:rPr>
          <w:b/>
        </w:rPr>
      </w:pPr>
      <w:r>
        <w:rPr>
          <w:b/>
        </w:rPr>
        <w:t xml:space="preserve">                                                    Úvodné ustanovenia         </w:t>
      </w:r>
      <w:r w:rsidRPr="006146B1">
        <w:rPr>
          <w:b/>
        </w:rPr>
        <w:t xml:space="preserve">   </w:t>
      </w:r>
    </w:p>
    <w:p w:rsidR="00543030" w:rsidRDefault="00543030" w:rsidP="00543030">
      <w:pPr>
        <w:rPr>
          <w:b/>
        </w:rPr>
      </w:pPr>
    </w:p>
    <w:p w:rsidR="00543030" w:rsidRDefault="00543030" w:rsidP="00543030">
      <w:pPr>
        <w:numPr>
          <w:ilvl w:val="0"/>
          <w:numId w:val="20"/>
        </w:numPr>
        <w:jc w:val="both"/>
      </w:pPr>
      <w:r>
        <w:t>Obec týmto všeobecne záväzným nariadením ustanovuje sadzby poplatku, hodnoty koeficientu, podmienky na vrátenie poplatku alebo jeho pomernej časti, podklady, ktoré má poplatník preukázať pri vrátení poplatku alebo jeho časti podľa § 82 ods. 1 zákona lebo pri znížení alebo odpustení po</w:t>
      </w:r>
      <w:r w:rsidR="0088458B">
        <w:t xml:space="preserve">platku podľa § </w:t>
      </w:r>
      <w:r w:rsidR="008448E3">
        <w:t>82 ods. 2 zákona .</w:t>
      </w:r>
    </w:p>
    <w:p w:rsidR="00543030" w:rsidRDefault="00543030" w:rsidP="00543030">
      <w:pPr>
        <w:ind w:left="644"/>
        <w:jc w:val="both"/>
      </w:pPr>
    </w:p>
    <w:p w:rsidR="00543030" w:rsidRPr="00592355" w:rsidRDefault="00543030" w:rsidP="00543030">
      <w:pPr>
        <w:rPr>
          <w:b/>
        </w:rPr>
      </w:pPr>
      <w:r>
        <w:t xml:space="preserve">                                                             </w:t>
      </w:r>
      <w:r w:rsidRPr="00592355">
        <w:rPr>
          <w:b/>
        </w:rPr>
        <w:t>Článok</w:t>
      </w:r>
      <w:r>
        <w:rPr>
          <w:b/>
        </w:rPr>
        <w:t xml:space="preserve"> </w:t>
      </w:r>
      <w:r w:rsidRPr="00592355">
        <w:rPr>
          <w:b/>
        </w:rPr>
        <w:t xml:space="preserve"> 18</w:t>
      </w:r>
    </w:p>
    <w:p w:rsidR="00543030" w:rsidRPr="00592355" w:rsidRDefault="00543030" w:rsidP="00543030">
      <w:pPr>
        <w:rPr>
          <w:b/>
        </w:rPr>
      </w:pPr>
      <w:r w:rsidRPr="00592355">
        <w:rPr>
          <w:b/>
        </w:rPr>
        <w:t xml:space="preserve">                                                         P</w:t>
      </w:r>
      <w:r>
        <w:rPr>
          <w:b/>
        </w:rPr>
        <w:t xml:space="preserve"> </w:t>
      </w:r>
      <w:r w:rsidRPr="00592355">
        <w:rPr>
          <w:b/>
        </w:rPr>
        <w:t>o</w:t>
      </w:r>
      <w:r>
        <w:rPr>
          <w:b/>
        </w:rPr>
        <w:t> </w:t>
      </w:r>
      <w:r w:rsidRPr="00592355">
        <w:rPr>
          <w:b/>
        </w:rPr>
        <w:t>p</w:t>
      </w:r>
      <w:r>
        <w:rPr>
          <w:b/>
        </w:rPr>
        <w:t xml:space="preserve"> </w:t>
      </w:r>
      <w:r w:rsidRPr="00592355">
        <w:rPr>
          <w:b/>
        </w:rPr>
        <w:t>l</w:t>
      </w:r>
      <w:r>
        <w:rPr>
          <w:b/>
        </w:rPr>
        <w:t xml:space="preserve"> </w:t>
      </w:r>
      <w:r w:rsidRPr="00592355">
        <w:rPr>
          <w:b/>
        </w:rPr>
        <w:t>a</w:t>
      </w:r>
      <w:r>
        <w:rPr>
          <w:b/>
        </w:rPr>
        <w:t> </w:t>
      </w:r>
      <w:r w:rsidRPr="00592355">
        <w:rPr>
          <w:b/>
        </w:rPr>
        <w:t>t</w:t>
      </w:r>
      <w:r>
        <w:rPr>
          <w:b/>
        </w:rPr>
        <w:t xml:space="preserve"> </w:t>
      </w:r>
      <w:r w:rsidRPr="00592355">
        <w:rPr>
          <w:b/>
        </w:rPr>
        <w:t>n</w:t>
      </w:r>
      <w:r>
        <w:rPr>
          <w:b/>
        </w:rPr>
        <w:t xml:space="preserve"> </w:t>
      </w:r>
      <w:r w:rsidRPr="00592355">
        <w:rPr>
          <w:b/>
        </w:rPr>
        <w:t>í</w:t>
      </w:r>
      <w:r>
        <w:rPr>
          <w:b/>
        </w:rPr>
        <w:t xml:space="preserve"> </w:t>
      </w:r>
      <w:r w:rsidRPr="00592355">
        <w:rPr>
          <w:b/>
        </w:rPr>
        <w:t>k</w:t>
      </w:r>
    </w:p>
    <w:p w:rsidR="00543030" w:rsidRDefault="00543030" w:rsidP="00543030">
      <w:pPr>
        <w:ind w:left="720"/>
        <w:rPr>
          <w:b/>
        </w:rPr>
      </w:pPr>
    </w:p>
    <w:p w:rsidR="00543030" w:rsidRDefault="00543030" w:rsidP="00543030">
      <w:r>
        <w:t xml:space="preserve">          </w:t>
      </w:r>
      <w:r w:rsidRPr="00592355">
        <w:t>Poplatok platí</w:t>
      </w:r>
      <w:r>
        <w:t xml:space="preserve"> poplatník, ktorým je v zmysle § 77 ods. 2</w:t>
      </w:r>
      <w:r w:rsidR="0088458B">
        <w:t xml:space="preserve"> zákona </w:t>
      </w:r>
      <w:r>
        <w:t>:</w:t>
      </w:r>
    </w:p>
    <w:p w:rsidR="00543030" w:rsidRDefault="00543030" w:rsidP="00543030"/>
    <w:p w:rsidR="00543030" w:rsidRDefault="00543030" w:rsidP="00543030">
      <w:pPr>
        <w:numPr>
          <w:ilvl w:val="0"/>
          <w:numId w:val="2"/>
        </w:numPr>
        <w:jc w:val="both"/>
      </w:pPr>
      <w:r w:rsidRPr="00D17B5C">
        <w:t>fyzická osoba</w:t>
      </w:r>
      <w:r w:rsidRPr="00C6698D">
        <w:rPr>
          <w:b/>
        </w:rPr>
        <w:t>,</w:t>
      </w:r>
      <w:r>
        <w:t xml:space="preserve"> ktorá má v obci trvalý pobyt, alebo prechodný pobyt, alebo ktorá je na území obce oprávnená užívať alebo užíva byt, nebytový priestor, pozemnú stavbu alebo jej časť, alebo objekt, ktorý nie je stavbou, alebo záhradu, vinicu, ovocný sad, trvalé trávnatý porast na iný účel ako na podnikanie, pozemok v zastavanom území obce okrem lesného pozemku a pozemku, ktorý je evidovaný v katastri nehnuteľností ako vodná plocha (ďalej len „nehnuteľnosť“).</w:t>
      </w:r>
    </w:p>
    <w:p w:rsidR="00543030" w:rsidRDefault="00543030" w:rsidP="00543030">
      <w:pPr>
        <w:jc w:val="both"/>
      </w:pPr>
    </w:p>
    <w:p w:rsidR="00543030" w:rsidRDefault="00543030" w:rsidP="00543030">
      <w:pPr>
        <w:numPr>
          <w:ilvl w:val="0"/>
          <w:numId w:val="2"/>
        </w:numPr>
        <w:jc w:val="both"/>
      </w:pPr>
      <w:r>
        <w:t>právnická osoba, ktorá je oprávnená užívať alebo užíva nehnuteľnosť nachádzajúcu sa na území obce na iný účel ako na podnikanie.</w:t>
      </w:r>
    </w:p>
    <w:p w:rsidR="0088458B" w:rsidRDefault="00543030" w:rsidP="00543030">
      <w:pPr>
        <w:jc w:val="both"/>
      </w:pPr>
      <w:r>
        <w:t xml:space="preserve">                                                                </w:t>
      </w:r>
    </w:p>
    <w:p w:rsidR="008448E3" w:rsidRDefault="008448E3" w:rsidP="0088458B">
      <w:pPr>
        <w:jc w:val="center"/>
      </w:pPr>
    </w:p>
    <w:p w:rsidR="00543030" w:rsidRDefault="00543030" w:rsidP="0088458B">
      <w:pPr>
        <w:jc w:val="center"/>
      </w:pPr>
      <w:r>
        <w:lastRenderedPageBreak/>
        <w:t>-7-</w:t>
      </w:r>
    </w:p>
    <w:p w:rsidR="00543030" w:rsidRDefault="00543030" w:rsidP="00543030">
      <w:pPr>
        <w:numPr>
          <w:ilvl w:val="0"/>
          <w:numId w:val="2"/>
        </w:numPr>
        <w:jc w:val="both"/>
      </w:pPr>
      <w:r>
        <w:t>podnikateľ, ktorý je oprávnený užívať nehnuteľnosť nachádzajúcu sa na území obce na účel podnikania.</w:t>
      </w:r>
    </w:p>
    <w:p w:rsidR="00543030" w:rsidRDefault="00543030" w:rsidP="00543030">
      <w:pPr>
        <w:numPr>
          <w:ilvl w:val="0"/>
          <w:numId w:val="2"/>
        </w:numPr>
        <w:jc w:val="both"/>
      </w:pPr>
      <w:r>
        <w:t>fyzická osoba, ktorá nemá v obci trvalý alebo prechodný pobyt a súčasne je oprávnená užívať alebo užíva na území obce byt, nebytový priestor, pozemnú stavbu alebo jej časť, alebo objekt, ktorý nie je stavbou, alebo záhradu, ovocný sad, alebo pozemok v zastavanom území obce okrem lesného poz</w:t>
      </w:r>
      <w:r w:rsidR="0034218B">
        <w:t xml:space="preserve">emku, platí poplatok za 2 osoby </w:t>
      </w:r>
      <w:r>
        <w:t xml:space="preserve"> za 104 kalendárne dní sadzbou uvedenou v článku 19, písm. a)   (chatári).</w:t>
      </w:r>
    </w:p>
    <w:p w:rsidR="00543030" w:rsidRDefault="00543030" w:rsidP="00543030">
      <w:pPr>
        <w:jc w:val="both"/>
      </w:pPr>
    </w:p>
    <w:p w:rsidR="00543030" w:rsidRPr="004C78B1" w:rsidRDefault="00543030" w:rsidP="00543030">
      <w:pPr>
        <w:jc w:val="center"/>
        <w:rPr>
          <w:b/>
        </w:rPr>
      </w:pPr>
      <w:r w:rsidRPr="004C78B1">
        <w:rPr>
          <w:b/>
        </w:rPr>
        <w:t xml:space="preserve">Článok </w:t>
      </w:r>
      <w:r>
        <w:rPr>
          <w:b/>
        </w:rPr>
        <w:t xml:space="preserve"> </w:t>
      </w:r>
      <w:r w:rsidRPr="004C78B1">
        <w:rPr>
          <w:b/>
        </w:rPr>
        <w:t>19</w:t>
      </w:r>
    </w:p>
    <w:p w:rsidR="00543030" w:rsidRDefault="00543030" w:rsidP="00543030">
      <w:pPr>
        <w:jc w:val="center"/>
        <w:rPr>
          <w:b/>
        </w:rPr>
      </w:pPr>
      <w:r w:rsidRPr="004C78B1">
        <w:rPr>
          <w:b/>
        </w:rPr>
        <w:t>Sadzba poplatku</w:t>
      </w:r>
      <w:r>
        <w:rPr>
          <w:b/>
        </w:rPr>
        <w:t xml:space="preserve"> a jeho splatnosť</w:t>
      </w:r>
    </w:p>
    <w:p w:rsidR="00543030" w:rsidRPr="004C78B1" w:rsidRDefault="00543030" w:rsidP="00543030">
      <w:pPr>
        <w:jc w:val="center"/>
        <w:rPr>
          <w:b/>
        </w:rPr>
      </w:pPr>
    </w:p>
    <w:p w:rsidR="00543030" w:rsidRPr="00A3029B" w:rsidRDefault="00543030" w:rsidP="00543030">
      <w:r w:rsidRPr="004C78B1">
        <w:rPr>
          <w:b/>
        </w:rPr>
        <w:t xml:space="preserve">    </w:t>
      </w:r>
      <w:r>
        <w:rPr>
          <w:b/>
        </w:rPr>
        <w:t xml:space="preserve">  </w:t>
      </w:r>
      <w:r w:rsidRPr="00A3029B">
        <w:t>Obec stanovuje v zmysle § 78 zákona</w:t>
      </w:r>
      <w:r w:rsidR="0088458B" w:rsidRPr="0088458B">
        <w:t xml:space="preserve"> </w:t>
      </w:r>
      <w:r w:rsidRPr="00A3029B">
        <w:t xml:space="preserve"> sadzbu poplatku nasledovne:</w:t>
      </w:r>
    </w:p>
    <w:p w:rsidR="00543030" w:rsidRDefault="00543030" w:rsidP="00543030">
      <w:r>
        <w:t xml:space="preserve">  </w:t>
      </w:r>
    </w:p>
    <w:p w:rsidR="00543030" w:rsidRPr="00A3029B" w:rsidRDefault="00543030" w:rsidP="00543030">
      <w:r>
        <w:t xml:space="preserve">      1.   </w:t>
      </w:r>
    </w:p>
    <w:p w:rsidR="00543030" w:rsidRPr="00A3029B" w:rsidRDefault="00543030" w:rsidP="00543030">
      <w:pPr>
        <w:numPr>
          <w:ilvl w:val="0"/>
          <w:numId w:val="21"/>
        </w:numPr>
      </w:pPr>
      <w:r w:rsidRPr="004C7EB8">
        <w:rPr>
          <w:b/>
        </w:rPr>
        <w:t>0,0</w:t>
      </w:r>
      <w:r w:rsidR="00141551" w:rsidRPr="004C7EB8">
        <w:rPr>
          <w:b/>
        </w:rPr>
        <w:t>56</w:t>
      </w:r>
      <w:r w:rsidRPr="00A3029B">
        <w:rPr>
          <w:b/>
        </w:rPr>
        <w:t xml:space="preserve"> €</w:t>
      </w:r>
      <w:r w:rsidRPr="00A3029B">
        <w:t xml:space="preserve"> za osobu a kalendárny deň.</w:t>
      </w:r>
    </w:p>
    <w:p w:rsidR="00543030" w:rsidRPr="00A3029B" w:rsidRDefault="00543030" w:rsidP="00543030">
      <w:pPr>
        <w:numPr>
          <w:ilvl w:val="0"/>
          <w:numId w:val="21"/>
        </w:numPr>
      </w:pPr>
      <w:r w:rsidRPr="00A3029B">
        <w:t>Poplatok vyrubí obec rozhodnutím.</w:t>
      </w:r>
    </w:p>
    <w:p w:rsidR="00543030" w:rsidRDefault="00543030" w:rsidP="00543030">
      <w:pPr>
        <w:numPr>
          <w:ilvl w:val="0"/>
          <w:numId w:val="21"/>
        </w:numPr>
      </w:pPr>
      <w:r w:rsidRPr="00A3029B">
        <w:t>Poplatok</w:t>
      </w:r>
      <w:r>
        <w:t xml:space="preserve"> je splatný  do 15 dní odo dňa nadobudnutia právoplatnosti rozhodnutia.</w:t>
      </w:r>
    </w:p>
    <w:p w:rsidR="00543030" w:rsidRDefault="00543030" w:rsidP="00543030">
      <w:pPr>
        <w:ind w:left="360"/>
      </w:pPr>
      <w:r>
        <w:t xml:space="preserve">  </w:t>
      </w:r>
    </w:p>
    <w:p w:rsidR="00543030" w:rsidRDefault="00543030" w:rsidP="00543030">
      <w:pPr>
        <w:ind w:left="360"/>
      </w:pPr>
      <w:r>
        <w:t xml:space="preserve">2.   Obec určuje sadzbu poplatku za drobný stavebný odpad bez obsahu škodlivín na sumu    </w:t>
      </w:r>
    </w:p>
    <w:p w:rsidR="00543030" w:rsidRPr="00892C95" w:rsidRDefault="00543030" w:rsidP="00543030">
      <w:pPr>
        <w:ind w:left="360"/>
      </w:pPr>
      <w:r w:rsidRPr="00135C62">
        <w:rPr>
          <w:b/>
        </w:rPr>
        <w:t xml:space="preserve">      </w:t>
      </w:r>
      <w:r w:rsidRPr="004C7EB8">
        <w:rPr>
          <w:b/>
        </w:rPr>
        <w:t>0,0</w:t>
      </w:r>
      <w:r w:rsidR="00141551" w:rsidRPr="004C7EB8">
        <w:rPr>
          <w:b/>
        </w:rPr>
        <w:t>56</w:t>
      </w:r>
      <w:r>
        <w:t xml:space="preserve">  €/kg                                                            </w:t>
      </w:r>
    </w:p>
    <w:p w:rsidR="00543030" w:rsidRDefault="00543030" w:rsidP="00543030">
      <w:r w:rsidRPr="00147249">
        <w:t xml:space="preserve">       3.  </w:t>
      </w:r>
      <w:r>
        <w:t xml:space="preserve">Uhradiť poplatok za drobný stavebný odpad v hotovosti pri odovzdaní drobného   </w:t>
      </w:r>
    </w:p>
    <w:p w:rsidR="00543030" w:rsidRPr="00147249" w:rsidRDefault="00543030" w:rsidP="00543030">
      <w:r>
        <w:t xml:space="preserve">            stavebného odpadu na mieste určenom obcou.</w:t>
      </w:r>
      <w:r w:rsidRPr="00147249">
        <w:t xml:space="preserve">                                                      </w:t>
      </w:r>
    </w:p>
    <w:p w:rsidR="00543030" w:rsidRDefault="00543030" w:rsidP="00543030">
      <w:pPr>
        <w:rPr>
          <w:b/>
        </w:rPr>
      </w:pPr>
      <w:r>
        <w:rPr>
          <w:b/>
        </w:rPr>
        <w:t xml:space="preserve">       </w:t>
      </w:r>
    </w:p>
    <w:p w:rsidR="00543030" w:rsidRDefault="00543030" w:rsidP="00543030">
      <w:r>
        <w:rPr>
          <w:b/>
        </w:rPr>
        <w:t xml:space="preserve">                                                             </w:t>
      </w:r>
      <w:r w:rsidRPr="00071435">
        <w:rPr>
          <w:b/>
        </w:rPr>
        <w:t xml:space="preserve">Článok </w:t>
      </w:r>
      <w:r>
        <w:rPr>
          <w:b/>
        </w:rPr>
        <w:t xml:space="preserve"> </w:t>
      </w:r>
      <w:r w:rsidRPr="00071435">
        <w:rPr>
          <w:b/>
        </w:rPr>
        <w:t>20</w:t>
      </w:r>
      <w:r>
        <w:t xml:space="preserve">                                        </w:t>
      </w:r>
      <w:r w:rsidRPr="002D594D">
        <w:t xml:space="preserve"> </w:t>
      </w:r>
      <w:r>
        <w:t xml:space="preserve">                      </w:t>
      </w:r>
    </w:p>
    <w:p w:rsidR="00543030" w:rsidRPr="00147249" w:rsidRDefault="00543030" w:rsidP="00543030">
      <w:pPr>
        <w:rPr>
          <w:b/>
        </w:rPr>
      </w:pPr>
      <w:r>
        <w:t xml:space="preserve">                                                </w:t>
      </w:r>
      <w:r w:rsidRPr="002D594D">
        <w:rPr>
          <w:b/>
        </w:rPr>
        <w:t>Drobný stavebný odpad</w:t>
      </w:r>
    </w:p>
    <w:p w:rsidR="00543030" w:rsidRPr="002D594D" w:rsidRDefault="00543030" w:rsidP="00543030">
      <w:pPr>
        <w:rPr>
          <w:b/>
        </w:rPr>
      </w:pPr>
    </w:p>
    <w:p w:rsidR="00543030" w:rsidRDefault="00543030" w:rsidP="00543030">
      <w:r>
        <w:t xml:space="preserve">   1. Drobný stavebný odpad  je definovaný v § 80 odst.5 Zákona č. 79/2015 </w:t>
      </w:r>
      <w:proofErr w:type="spellStart"/>
      <w:r>
        <w:t>Z.z</w:t>
      </w:r>
      <w:proofErr w:type="spellEnd"/>
      <w:r>
        <w:t>. o odpadoch</w:t>
      </w:r>
    </w:p>
    <w:p w:rsidR="00543030" w:rsidRDefault="00543030" w:rsidP="00543030">
      <w:r>
        <w:t xml:space="preserve">       a o zmene a doplnení niektorých zákonov.</w:t>
      </w:r>
    </w:p>
    <w:p w:rsidR="00543030" w:rsidRPr="002D594D" w:rsidRDefault="00543030" w:rsidP="00543030">
      <w:r>
        <w:t xml:space="preserve">   2. Miesto, kde sa drobný stavebný odpad odovzdá  určí obec .</w:t>
      </w:r>
    </w:p>
    <w:p w:rsidR="00543030" w:rsidRDefault="00543030" w:rsidP="00543030">
      <w:pPr>
        <w:rPr>
          <w:b/>
        </w:rPr>
      </w:pPr>
    </w:p>
    <w:p w:rsidR="00543030" w:rsidRDefault="00543030" w:rsidP="00543030">
      <w:pPr>
        <w:rPr>
          <w:b/>
        </w:rPr>
      </w:pPr>
      <w:r>
        <w:rPr>
          <w:b/>
        </w:rPr>
        <w:t xml:space="preserve">                                                                     Článok  21</w:t>
      </w:r>
    </w:p>
    <w:p w:rsidR="00543030" w:rsidRDefault="00543030" w:rsidP="00543030">
      <w:pPr>
        <w:rPr>
          <w:b/>
        </w:rPr>
      </w:pPr>
      <w:r>
        <w:rPr>
          <w:b/>
        </w:rPr>
        <w:t xml:space="preserve">                                                            </w:t>
      </w:r>
      <w:r w:rsidRPr="00071435">
        <w:rPr>
          <w:b/>
        </w:rPr>
        <w:t>Určenie poplatku</w:t>
      </w:r>
    </w:p>
    <w:p w:rsidR="00543030" w:rsidRDefault="00543030" w:rsidP="00543030">
      <w:pPr>
        <w:jc w:val="both"/>
        <w:rPr>
          <w:b/>
        </w:rPr>
      </w:pPr>
    </w:p>
    <w:p w:rsidR="00543030" w:rsidRDefault="00543030" w:rsidP="00543030">
      <w:pPr>
        <w:numPr>
          <w:ilvl w:val="0"/>
          <w:numId w:val="22"/>
        </w:numPr>
        <w:jc w:val="both"/>
      </w:pPr>
      <w:r>
        <w:t>Pre poplatníka podľa čl. 18 písm. a) až c) tohto všeobecne záväzného nariadenia sa určuje poplatok za zdaňovacie obdobie ako súčin sadzby poplatku podľa čl. 19 písm. a) tohto všeobecne záväzného predpisu a počtu kalendárnych dní v zdaňovacom období, počas ktorých má alebo bude mať poplatník v obci trvalý alebo prechodný pobyt alebo počas ktorých nehnuteľnosť užíva alebo je oprávnený ju užívať.</w:t>
      </w:r>
    </w:p>
    <w:p w:rsidR="00543030" w:rsidRDefault="00543030" w:rsidP="00543030">
      <w:pPr>
        <w:jc w:val="both"/>
      </w:pPr>
    </w:p>
    <w:p w:rsidR="00543030" w:rsidRPr="005A6D1D" w:rsidRDefault="00543030" w:rsidP="00543030">
      <w:pPr>
        <w:jc w:val="center"/>
        <w:rPr>
          <w:b/>
        </w:rPr>
      </w:pPr>
      <w:r w:rsidRPr="005A6D1D">
        <w:rPr>
          <w:b/>
        </w:rPr>
        <w:t xml:space="preserve">Článok </w:t>
      </w:r>
      <w:r>
        <w:rPr>
          <w:b/>
        </w:rPr>
        <w:t xml:space="preserve"> </w:t>
      </w:r>
      <w:r w:rsidRPr="005A6D1D">
        <w:rPr>
          <w:b/>
        </w:rPr>
        <w:t>2</w:t>
      </w:r>
      <w:r>
        <w:rPr>
          <w:b/>
        </w:rPr>
        <w:t>2</w:t>
      </w:r>
    </w:p>
    <w:p w:rsidR="00543030" w:rsidRDefault="00543030" w:rsidP="00543030">
      <w:pPr>
        <w:jc w:val="center"/>
        <w:rPr>
          <w:b/>
        </w:rPr>
      </w:pPr>
      <w:r w:rsidRPr="005A6D1D">
        <w:rPr>
          <w:b/>
        </w:rPr>
        <w:t>Oznamovacia povinnosť</w:t>
      </w:r>
    </w:p>
    <w:p w:rsidR="00543030" w:rsidRDefault="00543030" w:rsidP="00543030">
      <w:pPr>
        <w:jc w:val="center"/>
        <w:rPr>
          <w:b/>
        </w:rPr>
      </w:pPr>
    </w:p>
    <w:p w:rsidR="00543030" w:rsidRPr="005A6D1D" w:rsidRDefault="00543030" w:rsidP="00543030">
      <w:pPr>
        <w:numPr>
          <w:ilvl w:val="0"/>
          <w:numId w:val="23"/>
        </w:numPr>
        <w:jc w:val="both"/>
      </w:pPr>
      <w:r w:rsidRPr="005A6D1D">
        <w:t xml:space="preserve">Poplatník je povinný v priebehu zdaňovacieho obdobia oznámiť obci vznik poplatkovej povinnosti do 30 dní odo dňa jej vzniku a </w:t>
      </w:r>
    </w:p>
    <w:p w:rsidR="00543030" w:rsidRDefault="00543030" w:rsidP="00543030">
      <w:pPr>
        <w:numPr>
          <w:ilvl w:val="0"/>
          <w:numId w:val="24"/>
        </w:numPr>
        <w:jc w:val="both"/>
      </w:pPr>
      <w:r>
        <w:t>Uviesť meno, priezvisko, titul, rodné číslo, adresu trvalého pobytu, adresu prechodného pobytu  (ďalej len identifikačné údaje“), v prípade určeného zástupcu podľa § 77 ods. 7 zákona aj identifikačné údaje za ostatných členov domácnosti, a ak je poplatník osoba podľa čl. 18 písm. b) alebo c) tohto všeobecne záväzného</w:t>
      </w:r>
    </w:p>
    <w:p w:rsidR="0088458B" w:rsidRDefault="0088458B" w:rsidP="00543030">
      <w:pPr>
        <w:ind w:left="1004"/>
        <w:jc w:val="center"/>
      </w:pPr>
    </w:p>
    <w:p w:rsidR="00543030" w:rsidRDefault="00543030" w:rsidP="00543030">
      <w:pPr>
        <w:ind w:left="1004"/>
        <w:jc w:val="center"/>
      </w:pPr>
      <w:r>
        <w:lastRenderedPageBreak/>
        <w:t>-8-</w:t>
      </w:r>
    </w:p>
    <w:p w:rsidR="00543030" w:rsidRDefault="00543030" w:rsidP="00543030">
      <w:pPr>
        <w:ind w:left="1004"/>
        <w:jc w:val="both"/>
      </w:pPr>
      <w:r>
        <w:t>nariadenia, názov alebo obchodné meno alebo dodatok obchodného mena, sídlo alebo miesto podnikania a identifikačné číslo,</w:t>
      </w:r>
    </w:p>
    <w:p w:rsidR="00543030" w:rsidRDefault="00543030" w:rsidP="00543030">
      <w:pPr>
        <w:numPr>
          <w:ilvl w:val="0"/>
          <w:numId w:val="24"/>
        </w:numPr>
        <w:jc w:val="both"/>
      </w:pPr>
      <w:r>
        <w:t>Uviesť údaje rozhodujúce na určenie poplatku,</w:t>
      </w:r>
    </w:p>
    <w:p w:rsidR="00543030" w:rsidRDefault="00543030" w:rsidP="00543030">
      <w:pPr>
        <w:numPr>
          <w:ilvl w:val="0"/>
          <w:numId w:val="24"/>
        </w:numPr>
        <w:jc w:val="both"/>
      </w:pPr>
      <w:r>
        <w:t>Ak požaduje zníženie alebo odpustenie poplatku podľa § 82 ods. 2 zákona, predložiť aj doklady, ktoré odôvodňujú zníženie alebo odpustenie poplatku v zmysle čl.    tohto všeobecne záväzného nariadenia.</w:t>
      </w:r>
    </w:p>
    <w:p w:rsidR="00543030" w:rsidRDefault="00543030" w:rsidP="00543030">
      <w:pPr>
        <w:jc w:val="both"/>
      </w:pPr>
    </w:p>
    <w:p w:rsidR="00543030" w:rsidRPr="005A6D1D" w:rsidRDefault="00543030" w:rsidP="00543030">
      <w:pPr>
        <w:numPr>
          <w:ilvl w:val="0"/>
          <w:numId w:val="23"/>
        </w:numPr>
        <w:jc w:val="both"/>
      </w:pPr>
      <w:r>
        <w:t>Zmeny skutočností rozhodujúcich na vyrubenie poplatku a zánik poplatkovej povinnosti v priebehu zdaňovacieho obdobia je poplatník povinný oznámiť obci do 30 dní odo dňa, keď nastali.</w:t>
      </w:r>
    </w:p>
    <w:p w:rsidR="00543030" w:rsidRDefault="00543030" w:rsidP="00543030">
      <w:pPr>
        <w:rPr>
          <w:b/>
        </w:rPr>
      </w:pPr>
    </w:p>
    <w:p w:rsidR="00543030" w:rsidRPr="002E5427" w:rsidRDefault="00543030" w:rsidP="00543030">
      <w:pPr>
        <w:jc w:val="center"/>
        <w:rPr>
          <w:b/>
        </w:rPr>
      </w:pPr>
      <w:r w:rsidRPr="002E5427">
        <w:rPr>
          <w:b/>
        </w:rPr>
        <w:t xml:space="preserve">Článok </w:t>
      </w:r>
      <w:r>
        <w:rPr>
          <w:b/>
        </w:rPr>
        <w:t xml:space="preserve"> </w:t>
      </w:r>
      <w:r w:rsidRPr="002E5427">
        <w:rPr>
          <w:b/>
        </w:rPr>
        <w:t>2</w:t>
      </w:r>
      <w:r>
        <w:rPr>
          <w:b/>
        </w:rPr>
        <w:t>3</w:t>
      </w:r>
    </w:p>
    <w:p w:rsidR="00543030" w:rsidRDefault="00543030" w:rsidP="00543030">
      <w:pPr>
        <w:jc w:val="center"/>
        <w:rPr>
          <w:b/>
        </w:rPr>
      </w:pPr>
      <w:r w:rsidRPr="002E5427">
        <w:rPr>
          <w:b/>
        </w:rPr>
        <w:t xml:space="preserve"> Podmienky na vrátenie poplatku alebo jeho pomernej časti</w:t>
      </w:r>
    </w:p>
    <w:p w:rsidR="00543030" w:rsidRDefault="00543030" w:rsidP="00543030">
      <w:pPr>
        <w:jc w:val="both"/>
        <w:rPr>
          <w:b/>
        </w:rPr>
      </w:pPr>
    </w:p>
    <w:p w:rsidR="00543030" w:rsidRDefault="00543030" w:rsidP="00543030">
      <w:pPr>
        <w:jc w:val="both"/>
      </w:pPr>
      <w:r>
        <w:rPr>
          <w:b/>
        </w:rPr>
        <w:t xml:space="preserve">     </w:t>
      </w:r>
      <w:r w:rsidRPr="002E5427">
        <w:t>Obec</w:t>
      </w:r>
      <w:r>
        <w:t xml:space="preserve"> podľa § 82 ods. 1 zákona vráti poplatok alebo jeho pomernú časť poplatníkovi, ktorému zanikla povinnosť platiť poplatok v priebehu zdaňovacieho obdobia, ak poplatník alebo osoba, ktorá za iného plní povinnosť poplatníka, oznámi obci skutočnosti, na základe ktorých poplatková povinnosť zaniká. Ak poplatková povinnosť zanikne z dôvodu skončenia trvalého pobytu alebo prechodného pobytu v obci, obec tieto skutočnosti overí v evidencii pobytov občanov, v ostatných prípadoch je poplatník (alebo osoba, ktorá za iného plní povinnosť poplatníka) povinný predložiť aj doklady potvrdzujúce skutočnosti uvádzané v oznámení.</w:t>
      </w:r>
    </w:p>
    <w:p w:rsidR="00543030" w:rsidRDefault="00543030" w:rsidP="00543030">
      <w:pPr>
        <w:jc w:val="both"/>
      </w:pPr>
      <w:r>
        <w:t xml:space="preserve">     Ak poplatník uhradil vyšší poplatok ako bol povinný uhradiť, preplatok sa poplatníkovi vráti do 30 dní odo dňa doručenia dodatočného rozhodnutia alebo odo dňa zistenia tejto skutočnosti, najneskôr do 60 dní od skončenia obcou určeného obdobia, za ktoré bol poplatok uhradený. Obec nie je povinná vrátiť preplatok nižší ako 1,66 Eur.</w:t>
      </w:r>
    </w:p>
    <w:p w:rsidR="00543030" w:rsidRDefault="00543030" w:rsidP="00543030">
      <w:pPr>
        <w:jc w:val="both"/>
      </w:pPr>
    </w:p>
    <w:p w:rsidR="00543030" w:rsidRPr="00676DA2" w:rsidRDefault="00543030" w:rsidP="00543030">
      <w:pPr>
        <w:jc w:val="center"/>
        <w:rPr>
          <w:b/>
        </w:rPr>
      </w:pPr>
      <w:r w:rsidRPr="00676DA2">
        <w:rPr>
          <w:b/>
        </w:rPr>
        <w:t>Článok</w:t>
      </w:r>
      <w:r>
        <w:rPr>
          <w:b/>
        </w:rPr>
        <w:t xml:space="preserve"> </w:t>
      </w:r>
      <w:r w:rsidRPr="00676DA2">
        <w:rPr>
          <w:b/>
        </w:rPr>
        <w:t xml:space="preserve"> 2</w:t>
      </w:r>
      <w:r>
        <w:rPr>
          <w:b/>
        </w:rPr>
        <w:t>4</w:t>
      </w:r>
    </w:p>
    <w:p w:rsidR="00543030" w:rsidRPr="00676DA2" w:rsidRDefault="00543030" w:rsidP="00543030">
      <w:pPr>
        <w:jc w:val="center"/>
        <w:rPr>
          <w:b/>
        </w:rPr>
      </w:pPr>
      <w:r w:rsidRPr="00676DA2">
        <w:rPr>
          <w:b/>
        </w:rPr>
        <w:t>Podklady pre zníženie alebo odpustenie poplatku</w:t>
      </w:r>
    </w:p>
    <w:p w:rsidR="00543030" w:rsidRPr="00676DA2" w:rsidRDefault="00543030" w:rsidP="00543030">
      <w:pPr>
        <w:jc w:val="center"/>
        <w:rPr>
          <w:b/>
        </w:rPr>
      </w:pPr>
    </w:p>
    <w:p w:rsidR="00543030" w:rsidRPr="00676DA2" w:rsidRDefault="00543030" w:rsidP="00543030">
      <w:pPr>
        <w:numPr>
          <w:ilvl w:val="0"/>
          <w:numId w:val="25"/>
        </w:numPr>
        <w:jc w:val="both"/>
        <w:rPr>
          <w:b/>
        </w:rPr>
      </w:pPr>
      <w:r>
        <w:t>Obec podľa § 82 ods. 2 zákona poplatok zníži podľa najnižšej sadzby poplatku uvedenej v § 78 ods. 1 zákona za obdobie, za ktoré poplatník obci preukáže, že v zdaňovacom období sa viac ako 90 dní nezdržiava alebo nezdržiaval na území obce. Pre účely preukázania obec ustanovuje tieto doklady (vzťahujúce sa k osobe poplatníka):</w:t>
      </w:r>
    </w:p>
    <w:p w:rsidR="00543030" w:rsidRPr="00167F43" w:rsidRDefault="00543030" w:rsidP="00543030">
      <w:pPr>
        <w:numPr>
          <w:ilvl w:val="0"/>
          <w:numId w:val="26"/>
        </w:numPr>
        <w:jc w:val="both"/>
        <w:rPr>
          <w:b/>
        </w:rPr>
      </w:pPr>
      <w:r>
        <w:t>Potvrdenie alebo iný doklad o existencií (trvaní ) pracovnoprávneho vzťahu alebo obdobného vzťahu s určením miesta výkonu zamestnania na území Slovenskej republiky mimo obce, v prípade miesta výkonu zamestnania na území Prešovského samosprávneho kraja alebo Košického samosprávneho kraj aj doklad o ubytovaní,</w:t>
      </w:r>
    </w:p>
    <w:p w:rsidR="00543030" w:rsidRPr="00676DA2" w:rsidRDefault="00543030" w:rsidP="00543030">
      <w:pPr>
        <w:ind w:left="1080"/>
        <w:jc w:val="both"/>
        <w:rPr>
          <w:b/>
        </w:rPr>
      </w:pPr>
    </w:p>
    <w:p w:rsidR="00543030" w:rsidRPr="00132748" w:rsidRDefault="00543030" w:rsidP="00543030">
      <w:pPr>
        <w:numPr>
          <w:ilvl w:val="0"/>
          <w:numId w:val="26"/>
        </w:numPr>
        <w:jc w:val="both"/>
        <w:rPr>
          <w:b/>
        </w:rPr>
      </w:pPr>
      <w:r>
        <w:t>Potvrdenie o štúdiu mimo obce, v prípade študentov študujúcich na území Prešovského samosprávneho kraja alebo Košického samosprávneho kraja aj potvrdenie o poskytovaní ubytovania.</w:t>
      </w:r>
    </w:p>
    <w:p w:rsidR="00543030" w:rsidRPr="00132748" w:rsidRDefault="00543030" w:rsidP="00543030">
      <w:pPr>
        <w:ind w:left="1080"/>
        <w:jc w:val="both"/>
        <w:rPr>
          <w:b/>
        </w:rPr>
      </w:pPr>
    </w:p>
    <w:p w:rsidR="00543030" w:rsidRPr="00132748" w:rsidRDefault="00543030" w:rsidP="00543030">
      <w:pPr>
        <w:numPr>
          <w:ilvl w:val="0"/>
          <w:numId w:val="25"/>
        </w:numPr>
        <w:jc w:val="both"/>
        <w:rPr>
          <w:b/>
        </w:rPr>
      </w:pPr>
      <w:r>
        <w:t>Obec podľa § 82 ods. 2 zákona poplatok odpustí za obdobie, za ktoré poplatník obci preukáže, že v zdaňovacom období sa viac ako 90 dní nezdržiava alebo nezdržiaval na území obce. Pre tento účel preukázania obec ustanovuje tieto doklady (vzťahujúce sa k osobe poplatníka):</w:t>
      </w:r>
    </w:p>
    <w:p w:rsidR="00DA4596" w:rsidRDefault="00DA4596" w:rsidP="00543030">
      <w:pPr>
        <w:ind w:left="720"/>
        <w:jc w:val="center"/>
      </w:pPr>
    </w:p>
    <w:p w:rsidR="00543030" w:rsidRPr="000B5576" w:rsidRDefault="00543030" w:rsidP="00543030">
      <w:pPr>
        <w:ind w:left="720"/>
        <w:jc w:val="center"/>
      </w:pPr>
      <w:r w:rsidRPr="000B5576">
        <w:lastRenderedPageBreak/>
        <w:t>-9-</w:t>
      </w:r>
    </w:p>
    <w:p w:rsidR="00543030" w:rsidRPr="00132748" w:rsidRDefault="00543030" w:rsidP="00543030">
      <w:pPr>
        <w:numPr>
          <w:ilvl w:val="0"/>
          <w:numId w:val="27"/>
        </w:numPr>
        <w:jc w:val="both"/>
        <w:rPr>
          <w:b/>
        </w:rPr>
      </w:pPr>
      <w:r>
        <w:t>potvrdenie alebo iný doklad o existencií (trvaní) pracovnoprávneho vzťahu alebo obdobného vzťahu s určením miesta výkonu zamestnania mimo územia Slovenskej republiky,</w:t>
      </w:r>
    </w:p>
    <w:p w:rsidR="00543030" w:rsidRPr="00132748" w:rsidRDefault="00543030" w:rsidP="00543030">
      <w:pPr>
        <w:ind w:left="1080"/>
        <w:jc w:val="both"/>
        <w:rPr>
          <w:b/>
        </w:rPr>
      </w:pPr>
    </w:p>
    <w:p w:rsidR="00543030" w:rsidRPr="00132748" w:rsidRDefault="00543030" w:rsidP="00543030">
      <w:pPr>
        <w:numPr>
          <w:ilvl w:val="0"/>
          <w:numId w:val="27"/>
        </w:numPr>
        <w:jc w:val="both"/>
        <w:rPr>
          <w:b/>
        </w:rPr>
      </w:pPr>
      <w:r>
        <w:t>rozhodnutie o vyrubení poplatku v inej obci v rámci Slovenskej republiky na základe trvalého alebo prechodného pobytu a potvrdenie, za ktoré osoby je poplatok vyrubený,</w:t>
      </w:r>
    </w:p>
    <w:p w:rsidR="00543030" w:rsidRDefault="00543030" w:rsidP="00543030">
      <w:pPr>
        <w:pStyle w:val="Odsekzoznamu"/>
        <w:rPr>
          <w:b/>
        </w:rPr>
      </w:pPr>
    </w:p>
    <w:p w:rsidR="00543030" w:rsidRDefault="00543030" w:rsidP="00543030">
      <w:pPr>
        <w:pStyle w:val="Odsekzoznamu"/>
        <w:rPr>
          <w:b/>
        </w:rPr>
      </w:pPr>
    </w:p>
    <w:p w:rsidR="00543030" w:rsidRPr="00132748" w:rsidRDefault="00543030" w:rsidP="00543030">
      <w:pPr>
        <w:numPr>
          <w:ilvl w:val="0"/>
          <w:numId w:val="27"/>
        </w:numPr>
        <w:jc w:val="both"/>
        <w:rPr>
          <w:b/>
        </w:rPr>
      </w:pPr>
      <w:r>
        <w:t>povolenie k pobytu v zahraničí,</w:t>
      </w:r>
    </w:p>
    <w:p w:rsidR="00543030" w:rsidRDefault="00543030" w:rsidP="00543030">
      <w:pPr>
        <w:pStyle w:val="Odsekzoznamu"/>
        <w:rPr>
          <w:b/>
        </w:rPr>
      </w:pPr>
    </w:p>
    <w:p w:rsidR="00543030" w:rsidRPr="00132748" w:rsidRDefault="00543030" w:rsidP="00543030">
      <w:pPr>
        <w:numPr>
          <w:ilvl w:val="0"/>
          <w:numId w:val="27"/>
        </w:numPr>
        <w:jc w:val="both"/>
        <w:rPr>
          <w:b/>
        </w:rPr>
      </w:pPr>
      <w:r>
        <w:t>doklad o registrácii v štátnej inštitúcii iného štátu,</w:t>
      </w:r>
    </w:p>
    <w:p w:rsidR="00543030" w:rsidRDefault="00543030" w:rsidP="00543030">
      <w:pPr>
        <w:pStyle w:val="Odsekzoznamu"/>
        <w:rPr>
          <w:b/>
        </w:rPr>
      </w:pPr>
    </w:p>
    <w:p w:rsidR="00543030" w:rsidRPr="00132748" w:rsidRDefault="00543030" w:rsidP="00543030">
      <w:pPr>
        <w:numPr>
          <w:ilvl w:val="0"/>
          <w:numId w:val="27"/>
        </w:numPr>
        <w:jc w:val="both"/>
        <w:rPr>
          <w:b/>
        </w:rPr>
      </w:pPr>
      <w:r>
        <w:t>potvrdenie o poskytovaní sociálnej služby v zariadení sociálnych služieb pobytovou formou,</w:t>
      </w:r>
    </w:p>
    <w:p w:rsidR="00543030" w:rsidRDefault="00543030" w:rsidP="00543030">
      <w:pPr>
        <w:pStyle w:val="Odsekzoznamu"/>
        <w:rPr>
          <w:b/>
        </w:rPr>
      </w:pPr>
    </w:p>
    <w:p w:rsidR="00543030" w:rsidRPr="00132748" w:rsidRDefault="00543030" w:rsidP="00543030">
      <w:pPr>
        <w:numPr>
          <w:ilvl w:val="0"/>
          <w:numId w:val="27"/>
        </w:numPr>
        <w:jc w:val="both"/>
        <w:rPr>
          <w:b/>
        </w:rPr>
      </w:pPr>
      <w:r>
        <w:t>potvrdenie o výkone väzby alebo o výkone trestu odňatia slobody,</w:t>
      </w:r>
    </w:p>
    <w:p w:rsidR="00543030" w:rsidRDefault="00543030" w:rsidP="00543030">
      <w:pPr>
        <w:pStyle w:val="Odsekzoznamu"/>
        <w:rPr>
          <w:b/>
        </w:rPr>
      </w:pPr>
    </w:p>
    <w:p w:rsidR="00543030" w:rsidRDefault="00543030" w:rsidP="00543030">
      <w:pPr>
        <w:numPr>
          <w:ilvl w:val="0"/>
          <w:numId w:val="27"/>
        </w:numPr>
        <w:jc w:val="both"/>
        <w:rPr>
          <w:b/>
        </w:rPr>
      </w:pPr>
      <w:r>
        <w:t>zmluva alebo iný doklad o nájme nehnuteľností v zahraničí.</w:t>
      </w:r>
      <w:r w:rsidRPr="00132748">
        <w:rPr>
          <w:b/>
        </w:rPr>
        <w:t xml:space="preserve">   </w:t>
      </w:r>
    </w:p>
    <w:p w:rsidR="00543030" w:rsidRDefault="00543030" w:rsidP="00543030">
      <w:pPr>
        <w:ind w:left="1080"/>
        <w:jc w:val="both"/>
        <w:rPr>
          <w:b/>
        </w:rPr>
      </w:pPr>
    </w:p>
    <w:p w:rsidR="00543030" w:rsidRDefault="00543030" w:rsidP="00543030">
      <w:pPr>
        <w:numPr>
          <w:ilvl w:val="0"/>
          <w:numId w:val="25"/>
        </w:numPr>
        <w:jc w:val="both"/>
        <w:rPr>
          <w:b/>
        </w:rPr>
      </w:pPr>
      <w:r>
        <w:t>K dokladom podľa ods. 1 a 2 tohto článku je poplatník povinný doložiť:</w:t>
      </w:r>
      <w:r w:rsidRPr="00132748">
        <w:rPr>
          <w:b/>
        </w:rPr>
        <w:t xml:space="preserve">   </w:t>
      </w:r>
    </w:p>
    <w:p w:rsidR="00543030" w:rsidRDefault="00543030" w:rsidP="00543030">
      <w:pPr>
        <w:ind w:left="720"/>
        <w:jc w:val="both"/>
        <w:rPr>
          <w:b/>
        </w:rPr>
      </w:pPr>
    </w:p>
    <w:p w:rsidR="00543030" w:rsidRDefault="00543030" w:rsidP="00543030">
      <w:pPr>
        <w:numPr>
          <w:ilvl w:val="0"/>
          <w:numId w:val="28"/>
        </w:numPr>
        <w:jc w:val="both"/>
      </w:pPr>
      <w:r w:rsidRPr="00D400C1">
        <w:t xml:space="preserve">prehlásenie  </w:t>
      </w:r>
      <w:r>
        <w:t xml:space="preserve">o počte dní v zdaňovacom období, počas ktorých sa za preukázané </w:t>
      </w:r>
    </w:p>
    <w:p w:rsidR="00543030" w:rsidRDefault="00543030" w:rsidP="00543030">
      <w:pPr>
        <w:ind w:left="1080"/>
        <w:jc w:val="both"/>
      </w:pPr>
      <w:r>
        <w:t>obdobie nezdržiava alebo nezdržiaval na území obce, pokiaľ to nevyplýva už z týchto dokladov, ak doklad nemá určenú dobu (znie na dobu neurčitú, resp. z neho nevyplýva vopred ohraničená doba, na ktorú sa vzťahuje), možno na jeho základe považovať za preukázaných najviac päť po sebe idúcich zdaňovacích období, začínajúc zdaňovacím obdobím, za ktoré sa doklad pre účel preukázania v zmysle ods. 1 alebo 2 tohto článku predložil prvýkrát.</w:t>
      </w:r>
      <w:r w:rsidRPr="00D400C1">
        <w:t xml:space="preserve"> </w:t>
      </w:r>
    </w:p>
    <w:p w:rsidR="00543030" w:rsidRDefault="00543030" w:rsidP="00543030">
      <w:pPr>
        <w:ind w:left="1080"/>
        <w:jc w:val="both"/>
      </w:pPr>
    </w:p>
    <w:p w:rsidR="00543030" w:rsidRDefault="00543030" w:rsidP="00543030">
      <w:pPr>
        <w:numPr>
          <w:ilvl w:val="0"/>
          <w:numId w:val="28"/>
        </w:numPr>
        <w:jc w:val="both"/>
      </w:pPr>
      <w:r>
        <w:t>Prehlásenie o tom, že nehnuteľnosť, ku ktorej sa zníženie alebo odpustenie poplatku v zmysle ods. 1 a 2 tohto článku vzťahuje, je oprávnená užívať alebo užíva osoba a na základe akého právneho dôvodu, s uvedením jej identifikačných údajov, toto neplatí, ak je právnym dôvodom trvalý alebo prechodný pobyt v obci.</w:t>
      </w:r>
    </w:p>
    <w:p w:rsidR="00543030" w:rsidRDefault="00543030" w:rsidP="00543030">
      <w:pPr>
        <w:numPr>
          <w:ilvl w:val="0"/>
          <w:numId w:val="25"/>
        </w:numPr>
        <w:jc w:val="both"/>
      </w:pPr>
      <w:r>
        <w:t xml:space="preserve"> Obec zníži poplatok poplatníkovi, ktorý je darcom krvi – držiteľom Jánskeho plakety  a to: </w:t>
      </w:r>
    </w:p>
    <w:p w:rsidR="00543030" w:rsidRDefault="00543030" w:rsidP="00543030">
      <w:pPr>
        <w:numPr>
          <w:ilvl w:val="0"/>
          <w:numId w:val="29"/>
        </w:numPr>
        <w:jc w:val="both"/>
      </w:pPr>
      <w:r>
        <w:t>Zlatá plaketa – zníženie o 100 %,</w:t>
      </w:r>
    </w:p>
    <w:p w:rsidR="00543030" w:rsidRDefault="00543030" w:rsidP="00543030">
      <w:pPr>
        <w:numPr>
          <w:ilvl w:val="0"/>
          <w:numId w:val="29"/>
        </w:numPr>
        <w:jc w:val="both"/>
      </w:pPr>
      <w:r>
        <w:t>Strieborná plaketa – zníženie o 50 %,</w:t>
      </w:r>
    </w:p>
    <w:p w:rsidR="00543030" w:rsidRDefault="00543030" w:rsidP="00543030">
      <w:pPr>
        <w:numPr>
          <w:ilvl w:val="0"/>
          <w:numId w:val="29"/>
        </w:numPr>
        <w:jc w:val="both"/>
      </w:pPr>
      <w:r>
        <w:t>Bronzová plaketa – zníženie o 25 %.</w:t>
      </w:r>
    </w:p>
    <w:p w:rsidR="00543030" w:rsidRDefault="00543030" w:rsidP="00543030">
      <w:pPr>
        <w:jc w:val="both"/>
      </w:pPr>
    </w:p>
    <w:p w:rsidR="00543030" w:rsidRDefault="00543030" w:rsidP="00543030">
      <w:pPr>
        <w:numPr>
          <w:ilvl w:val="0"/>
          <w:numId w:val="25"/>
        </w:numPr>
        <w:jc w:val="both"/>
      </w:pPr>
      <w:r>
        <w:t>V prípade, ak má poplatník nedoplatky na poplatku za predchádzajúce obdobia, nevzniká mu nárok na žiadnu úľavu.</w:t>
      </w: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both"/>
      </w:pPr>
    </w:p>
    <w:p w:rsidR="00543030" w:rsidRDefault="00543030" w:rsidP="00543030">
      <w:pPr>
        <w:jc w:val="center"/>
      </w:pPr>
      <w:r>
        <w:t>-10-</w:t>
      </w:r>
    </w:p>
    <w:p w:rsidR="00543030" w:rsidRDefault="00543030" w:rsidP="00543030">
      <w:pPr>
        <w:jc w:val="center"/>
        <w:rPr>
          <w:b/>
        </w:rPr>
      </w:pPr>
      <w:r>
        <w:rPr>
          <w:b/>
        </w:rPr>
        <w:t>Článok 25</w:t>
      </w:r>
    </w:p>
    <w:p w:rsidR="00543030" w:rsidRDefault="00543030" w:rsidP="00543030">
      <w:pPr>
        <w:jc w:val="center"/>
        <w:rPr>
          <w:b/>
        </w:rPr>
      </w:pPr>
      <w:r>
        <w:rPr>
          <w:b/>
        </w:rPr>
        <w:t>SPOLOČNÉ USTANOVENIA</w:t>
      </w:r>
    </w:p>
    <w:p w:rsidR="00543030" w:rsidRDefault="00543030" w:rsidP="00543030">
      <w:pPr>
        <w:jc w:val="center"/>
        <w:rPr>
          <w:b/>
        </w:rPr>
      </w:pPr>
    </w:p>
    <w:p w:rsidR="00543030" w:rsidRDefault="00543030" w:rsidP="00543030">
      <w:pPr>
        <w:numPr>
          <w:ilvl w:val="0"/>
          <w:numId w:val="30"/>
        </w:numPr>
        <w:jc w:val="both"/>
      </w:pPr>
      <w:r>
        <w:t>Ostatné náležitostí poplatku sú upravené v zákone č. 582/2004 Z. z. o miestnych daniach a miestnom poplatku za komunálne odpady a drobné stavebné odpady v znení neskorších predpisov</w:t>
      </w:r>
      <w:r w:rsidR="0088458B">
        <w:t xml:space="preserve"> a v zákone č.79/2015 </w:t>
      </w:r>
      <w:proofErr w:type="spellStart"/>
      <w:r w:rsidR="0088458B">
        <w:t>Z.z</w:t>
      </w:r>
      <w:proofErr w:type="spellEnd"/>
      <w:r w:rsidR="0088458B">
        <w:t>. -Zákon o odpadoch.</w:t>
      </w:r>
      <w:r>
        <w:t xml:space="preserve">   </w:t>
      </w:r>
    </w:p>
    <w:p w:rsidR="00543030" w:rsidRDefault="00543030" w:rsidP="00543030">
      <w:pPr>
        <w:numPr>
          <w:ilvl w:val="0"/>
          <w:numId w:val="30"/>
        </w:numPr>
        <w:jc w:val="both"/>
      </w:pPr>
      <w:r>
        <w:t xml:space="preserve">Podľa </w:t>
      </w:r>
      <w:r w:rsidRPr="009F76C7">
        <w:t>§ 48 odst.3 až  5, a § 49 Zákona č. 563/2009 Z.</w:t>
      </w:r>
      <w:r>
        <w:t xml:space="preserve"> </w:t>
      </w:r>
      <w:r w:rsidRPr="009F76C7">
        <w:t>z. o správe daní</w:t>
      </w:r>
      <w:r w:rsidRPr="00121789">
        <w:rPr>
          <w:b/>
        </w:rPr>
        <w:t xml:space="preserve"> (</w:t>
      </w:r>
      <w:r w:rsidRPr="00FF5F01">
        <w:t>daňový</w:t>
      </w:r>
      <w:r>
        <w:t xml:space="preserve"> poriadok) a</w:t>
      </w:r>
      <w:r w:rsidRPr="00FF5F01">
        <w:t> o zmene a doplnení niektorých zákonov</w:t>
      </w:r>
      <w:r w:rsidRPr="00121789">
        <w:rPr>
          <w:b/>
        </w:rPr>
        <w:t xml:space="preserve"> )</w:t>
      </w:r>
      <w:r>
        <w:t xml:space="preserve"> je správca poplatku  oprávnený         zistiť základ poplatku  a určiť  poplatok  podľa  pomôcok, ktoré má  k dispozícii  alebo          ktoré si sám  zaobstaral a to i bez súčinnosti s platiteľom. </w:t>
      </w:r>
    </w:p>
    <w:p w:rsidR="00543030" w:rsidRPr="009F76C7" w:rsidRDefault="00543030" w:rsidP="00543030">
      <w:pPr>
        <w:jc w:val="both"/>
        <w:rPr>
          <w:b/>
        </w:rPr>
      </w:pPr>
    </w:p>
    <w:p w:rsidR="00543030" w:rsidRDefault="00543030" w:rsidP="00543030">
      <w:pPr>
        <w:jc w:val="both"/>
      </w:pPr>
    </w:p>
    <w:p w:rsidR="00543030" w:rsidRPr="00FF5F01" w:rsidRDefault="00543030" w:rsidP="00543030">
      <w:r>
        <w:t xml:space="preserve">.  </w:t>
      </w:r>
      <w:r>
        <w:rPr>
          <w:b/>
        </w:rPr>
        <w:t xml:space="preserve">                                                        </w:t>
      </w:r>
    </w:p>
    <w:p w:rsidR="00543030" w:rsidRDefault="00543030" w:rsidP="00543030">
      <w:pPr>
        <w:jc w:val="center"/>
        <w:rPr>
          <w:b/>
        </w:rPr>
      </w:pPr>
    </w:p>
    <w:p w:rsidR="00543030" w:rsidRDefault="00543030" w:rsidP="00543030">
      <w:pPr>
        <w:jc w:val="center"/>
        <w:rPr>
          <w:b/>
        </w:rPr>
      </w:pPr>
      <w:r w:rsidRPr="000E1D87">
        <w:rPr>
          <w:b/>
        </w:rPr>
        <w:t>ŠIESTA ČASŤ</w:t>
      </w:r>
    </w:p>
    <w:p w:rsidR="00543030" w:rsidRDefault="00543030" w:rsidP="00543030">
      <w:pPr>
        <w:jc w:val="center"/>
        <w:rPr>
          <w:b/>
        </w:rPr>
      </w:pPr>
    </w:p>
    <w:p w:rsidR="00543030" w:rsidRDefault="00543030" w:rsidP="00543030">
      <w:pPr>
        <w:jc w:val="center"/>
        <w:rPr>
          <w:b/>
        </w:rPr>
      </w:pPr>
      <w:r>
        <w:rPr>
          <w:b/>
        </w:rPr>
        <w:t xml:space="preserve">Článok 26                 </w:t>
      </w:r>
    </w:p>
    <w:p w:rsidR="00543030" w:rsidRDefault="00543030" w:rsidP="00543030">
      <w:pPr>
        <w:jc w:val="center"/>
        <w:rPr>
          <w:b/>
        </w:rPr>
      </w:pPr>
      <w:r>
        <w:rPr>
          <w:b/>
        </w:rPr>
        <w:t xml:space="preserve">ZÁVEREČNÉ  USTANOVENIA          </w:t>
      </w:r>
    </w:p>
    <w:p w:rsidR="00543030" w:rsidRDefault="00543030" w:rsidP="00543030">
      <w:pPr>
        <w:ind w:left="720"/>
        <w:rPr>
          <w:b/>
        </w:rPr>
      </w:pPr>
      <w:r>
        <w:rPr>
          <w:b/>
        </w:rPr>
        <w:t xml:space="preserve"> </w:t>
      </w:r>
      <w:r w:rsidRPr="009A4E30">
        <w:rPr>
          <w:b/>
        </w:rPr>
        <w:t xml:space="preserve">       </w:t>
      </w:r>
      <w:r>
        <w:rPr>
          <w:b/>
        </w:rPr>
        <w:t xml:space="preserve">                                    </w:t>
      </w:r>
    </w:p>
    <w:p w:rsidR="00543030" w:rsidRDefault="00543030" w:rsidP="00543030"/>
    <w:p w:rsidR="00690005" w:rsidRDefault="00690005" w:rsidP="00690005">
      <w:pPr>
        <w:jc w:val="both"/>
      </w:pPr>
    </w:p>
    <w:p w:rsidR="00543030" w:rsidRPr="004A6B4F" w:rsidRDefault="00543030" w:rsidP="00543030">
      <w:pPr>
        <w:pStyle w:val="Odsekzoznamu"/>
        <w:numPr>
          <w:ilvl w:val="0"/>
          <w:numId w:val="31"/>
        </w:numPr>
        <w:jc w:val="both"/>
      </w:pPr>
      <w:r w:rsidRPr="00D111C4">
        <w:t xml:space="preserve">Obec spôsobom v obci obvyklým zabezpečí informovanie obyvateľov o dôležitých skutočnostiach vzťahujúcich sa k tomuto nariadeniu. </w:t>
      </w:r>
    </w:p>
    <w:p w:rsidR="00543030" w:rsidRDefault="00543030" w:rsidP="00543030">
      <w:pPr>
        <w:pStyle w:val="Odsekzoznamu"/>
        <w:numPr>
          <w:ilvl w:val="0"/>
          <w:numId w:val="31"/>
        </w:numPr>
        <w:jc w:val="both"/>
      </w:pPr>
      <w:r>
        <w:t>T</w:t>
      </w:r>
      <w:r w:rsidR="00141551">
        <w:t xml:space="preserve">ento návrh </w:t>
      </w:r>
      <w:r>
        <w:t xml:space="preserve"> v</w:t>
      </w:r>
      <w:r w:rsidRPr="00541460">
        <w:t>šeobecne záväzné</w:t>
      </w:r>
      <w:r w:rsidR="009549BB">
        <w:t>ho</w:t>
      </w:r>
      <w:r>
        <w:t xml:space="preserve"> </w:t>
      </w:r>
      <w:r w:rsidR="009549BB">
        <w:t xml:space="preserve"> nariadenia</w:t>
      </w:r>
      <w:r w:rsidRPr="00541460">
        <w:t xml:space="preserve"> schválilo Obecné zastupiteľstvo obce </w:t>
      </w:r>
      <w:r>
        <w:t>Mošurov</w:t>
      </w:r>
      <w:r w:rsidRPr="00541460">
        <w:t xml:space="preserve"> dňa </w:t>
      </w:r>
      <w:r w:rsidR="004C7EB8">
        <w:t>25.11.2022</w:t>
      </w:r>
      <w:r w:rsidR="00141551">
        <w:t xml:space="preserve"> </w:t>
      </w:r>
      <w:r>
        <w:t xml:space="preserve"> uznesením č. </w:t>
      </w:r>
      <w:r w:rsidR="00141551">
        <w:t xml:space="preserve"> </w:t>
      </w:r>
      <w:r w:rsidR="004C7EB8">
        <w:t>26/2022.</w:t>
      </w:r>
      <w:r w:rsidR="00141551">
        <w:t xml:space="preserve"> </w:t>
      </w:r>
    </w:p>
    <w:p w:rsidR="00543030" w:rsidRDefault="00543030" w:rsidP="00543030"/>
    <w:p w:rsidR="00543030" w:rsidRDefault="00543030" w:rsidP="00543030"/>
    <w:p w:rsidR="00543030" w:rsidRDefault="004C7EB8" w:rsidP="00543030">
      <w:r>
        <w:t xml:space="preserve">          V  Mošurove dňa  28.11.2022</w:t>
      </w:r>
    </w:p>
    <w:p w:rsidR="00543030" w:rsidRDefault="00543030" w:rsidP="00543030"/>
    <w:p w:rsidR="00543030" w:rsidRDefault="00543030" w:rsidP="00543030"/>
    <w:p w:rsidR="00543030" w:rsidRDefault="00543030" w:rsidP="00543030"/>
    <w:p w:rsidR="00543030" w:rsidRPr="000E79A8" w:rsidRDefault="00543030" w:rsidP="00543030">
      <w:pPr>
        <w:rPr>
          <w:b/>
        </w:rPr>
      </w:pPr>
      <w:r w:rsidRPr="000E79A8">
        <w:rPr>
          <w:b/>
        </w:rPr>
        <w:t xml:space="preserve">                                                                                                </w:t>
      </w:r>
      <w:r>
        <w:rPr>
          <w:b/>
        </w:rPr>
        <w:t>Ing. Ondrej CHLEBUŠ</w:t>
      </w:r>
    </w:p>
    <w:p w:rsidR="00543030" w:rsidRPr="000E79A8" w:rsidRDefault="00543030" w:rsidP="00543030">
      <w:pPr>
        <w:rPr>
          <w:b/>
        </w:rPr>
      </w:pPr>
      <w:r w:rsidRPr="000E79A8">
        <w:rPr>
          <w:b/>
        </w:rPr>
        <w:t xml:space="preserve">                                                                                                       starosta obce</w:t>
      </w:r>
    </w:p>
    <w:p w:rsidR="00543030" w:rsidRPr="000E79A8" w:rsidRDefault="00543030" w:rsidP="00543030">
      <w:pPr>
        <w:rPr>
          <w:b/>
        </w:rPr>
      </w:pPr>
    </w:p>
    <w:p w:rsidR="00543030" w:rsidRDefault="00543030" w:rsidP="00543030">
      <w:r>
        <w:t xml:space="preserve">                              </w:t>
      </w:r>
    </w:p>
    <w:p w:rsidR="00543030" w:rsidRDefault="00543030" w:rsidP="00543030"/>
    <w:p w:rsidR="00543030" w:rsidRDefault="00543030" w:rsidP="00543030"/>
    <w:p w:rsidR="00543030" w:rsidRDefault="00543030" w:rsidP="00543030"/>
    <w:p w:rsidR="00A70227" w:rsidRDefault="00A70227"/>
    <w:sectPr w:rsidR="00A70227" w:rsidSect="00667B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430"/>
    <w:multiLevelType w:val="hybridMultilevel"/>
    <w:tmpl w:val="6A1E8160"/>
    <w:lvl w:ilvl="0" w:tplc="E3863940">
      <w:start w:val="1"/>
      <w:numFmt w:val="lowerLetter"/>
      <w:lvlText w:val="%1)"/>
      <w:lvlJc w:val="left"/>
      <w:pPr>
        <w:ind w:left="1080" w:hanging="360"/>
      </w:pPr>
      <w:rPr>
        <w:rFonts w:hint="default"/>
      </w:rPr>
    </w:lvl>
    <w:lvl w:ilvl="1" w:tplc="B08A3AB2">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8C948AA"/>
    <w:multiLevelType w:val="hybridMultilevel"/>
    <w:tmpl w:val="25EC4828"/>
    <w:lvl w:ilvl="0" w:tplc="A21EDD7A">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nsid w:val="0A047269"/>
    <w:multiLevelType w:val="hybridMultilevel"/>
    <w:tmpl w:val="DED41940"/>
    <w:lvl w:ilvl="0" w:tplc="AAF041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543144"/>
    <w:multiLevelType w:val="hybridMultilevel"/>
    <w:tmpl w:val="B2086A32"/>
    <w:lvl w:ilvl="0" w:tplc="A310345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0D0416BC"/>
    <w:multiLevelType w:val="hybridMultilevel"/>
    <w:tmpl w:val="6A4C3E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D540BEE"/>
    <w:multiLevelType w:val="hybridMultilevel"/>
    <w:tmpl w:val="D4E6003C"/>
    <w:lvl w:ilvl="0" w:tplc="4B8CB49C">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nsid w:val="10AB350F"/>
    <w:multiLevelType w:val="hybridMultilevel"/>
    <w:tmpl w:val="8AFEAB9E"/>
    <w:lvl w:ilvl="0" w:tplc="53B0EE80">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1A53115E"/>
    <w:multiLevelType w:val="hybridMultilevel"/>
    <w:tmpl w:val="A60A6F8C"/>
    <w:lvl w:ilvl="0" w:tplc="0B143E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nsid w:val="29B71A40"/>
    <w:multiLevelType w:val="hybridMultilevel"/>
    <w:tmpl w:val="7C426968"/>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9">
    <w:nsid w:val="321C1077"/>
    <w:multiLevelType w:val="hybridMultilevel"/>
    <w:tmpl w:val="A0AEDF66"/>
    <w:lvl w:ilvl="0" w:tplc="8482EA4A">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3D191B1D"/>
    <w:multiLevelType w:val="hybridMultilevel"/>
    <w:tmpl w:val="BC1E603E"/>
    <w:lvl w:ilvl="0" w:tplc="041B0017">
      <w:start w:val="1"/>
      <w:numFmt w:val="lowerLetter"/>
      <w:lvlText w:val="%1)"/>
      <w:lvlJc w:val="left"/>
      <w:pPr>
        <w:ind w:left="1005" w:hanging="360"/>
      </w:p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11">
    <w:nsid w:val="41047DAA"/>
    <w:multiLevelType w:val="hybridMultilevel"/>
    <w:tmpl w:val="89006D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3FD160D"/>
    <w:multiLevelType w:val="hybridMultilevel"/>
    <w:tmpl w:val="9224E09A"/>
    <w:lvl w:ilvl="0" w:tplc="5B60E3E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44937EF1"/>
    <w:multiLevelType w:val="hybridMultilevel"/>
    <w:tmpl w:val="FB0CB78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6DC30D3"/>
    <w:multiLevelType w:val="hybridMultilevel"/>
    <w:tmpl w:val="053C08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CD71B2A"/>
    <w:multiLevelType w:val="hybridMultilevel"/>
    <w:tmpl w:val="908483AE"/>
    <w:lvl w:ilvl="0" w:tplc="F996905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4CE065D8"/>
    <w:multiLevelType w:val="hybridMultilevel"/>
    <w:tmpl w:val="11F2D3D4"/>
    <w:lvl w:ilvl="0" w:tplc="DC1A90D0">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7">
    <w:nsid w:val="503A129E"/>
    <w:multiLevelType w:val="hybridMultilevel"/>
    <w:tmpl w:val="D590A4E4"/>
    <w:lvl w:ilvl="0" w:tplc="51F2080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nsid w:val="60E573C5"/>
    <w:multiLevelType w:val="hybridMultilevel"/>
    <w:tmpl w:val="54E2F8D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63481F3A"/>
    <w:multiLevelType w:val="hybridMultilevel"/>
    <w:tmpl w:val="2B8CF194"/>
    <w:lvl w:ilvl="0" w:tplc="9FB801D8">
      <w:start w:val="1"/>
      <w:numFmt w:val="decimal"/>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20">
    <w:nsid w:val="68071063"/>
    <w:multiLevelType w:val="hybridMultilevel"/>
    <w:tmpl w:val="63E830BC"/>
    <w:lvl w:ilvl="0" w:tplc="A9A0E7D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nsid w:val="6E2E18A8"/>
    <w:multiLevelType w:val="hybridMultilevel"/>
    <w:tmpl w:val="CCC64E4E"/>
    <w:lvl w:ilvl="0" w:tplc="C75E1994">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704433F9"/>
    <w:multiLevelType w:val="hybridMultilevel"/>
    <w:tmpl w:val="27B6D7FC"/>
    <w:lvl w:ilvl="0" w:tplc="8710107E">
      <w:start w:val="1"/>
      <w:numFmt w:val="decimal"/>
      <w:lvlText w:val="%1."/>
      <w:lvlJc w:val="left"/>
      <w:pPr>
        <w:ind w:left="644"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29F7C47"/>
    <w:multiLevelType w:val="hybridMultilevel"/>
    <w:tmpl w:val="B470A27A"/>
    <w:lvl w:ilvl="0" w:tplc="F83E23DA">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nsid w:val="75F62D51"/>
    <w:multiLevelType w:val="hybridMultilevel"/>
    <w:tmpl w:val="B98E00E2"/>
    <w:lvl w:ilvl="0" w:tplc="18CA5524">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nsid w:val="77747B18"/>
    <w:multiLevelType w:val="hybridMultilevel"/>
    <w:tmpl w:val="5094995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6">
    <w:nsid w:val="7C4248DB"/>
    <w:multiLevelType w:val="hybridMultilevel"/>
    <w:tmpl w:val="C924EF76"/>
    <w:lvl w:ilvl="0" w:tplc="041B000F">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EB417D0"/>
    <w:multiLevelType w:val="hybridMultilevel"/>
    <w:tmpl w:val="8D6284EC"/>
    <w:lvl w:ilvl="0" w:tplc="041B0017">
      <w:start w:val="1"/>
      <w:numFmt w:val="lowerLetter"/>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28">
    <w:nsid w:val="7F222010"/>
    <w:multiLevelType w:val="hybridMultilevel"/>
    <w:tmpl w:val="4380DEA6"/>
    <w:lvl w:ilvl="0" w:tplc="D0B2C3F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7F621ACF"/>
    <w:multiLevelType w:val="hybridMultilevel"/>
    <w:tmpl w:val="8FFAE470"/>
    <w:lvl w:ilvl="0" w:tplc="4D74F11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A825FE"/>
    <w:multiLevelType w:val="hybridMultilevel"/>
    <w:tmpl w:val="0A6409E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num w:numId="1">
    <w:abstractNumId w:val="13"/>
  </w:num>
  <w:num w:numId="2">
    <w:abstractNumId w:val="27"/>
  </w:num>
  <w:num w:numId="3">
    <w:abstractNumId w:val="18"/>
  </w:num>
  <w:num w:numId="4">
    <w:abstractNumId w:val="22"/>
  </w:num>
  <w:num w:numId="5">
    <w:abstractNumId w:val="11"/>
  </w:num>
  <w:num w:numId="6">
    <w:abstractNumId w:val="28"/>
  </w:num>
  <w:num w:numId="7">
    <w:abstractNumId w:val="7"/>
  </w:num>
  <w:num w:numId="8">
    <w:abstractNumId w:val="19"/>
  </w:num>
  <w:num w:numId="9">
    <w:abstractNumId w:val="10"/>
  </w:num>
  <w:num w:numId="10">
    <w:abstractNumId w:val="1"/>
  </w:num>
  <w:num w:numId="11">
    <w:abstractNumId w:val="25"/>
  </w:num>
  <w:num w:numId="12">
    <w:abstractNumId w:val="30"/>
  </w:num>
  <w:num w:numId="13">
    <w:abstractNumId w:val="12"/>
  </w:num>
  <w:num w:numId="14">
    <w:abstractNumId w:val="16"/>
  </w:num>
  <w:num w:numId="15">
    <w:abstractNumId w:val="8"/>
  </w:num>
  <w:num w:numId="16">
    <w:abstractNumId w:val="29"/>
  </w:num>
  <w:num w:numId="17">
    <w:abstractNumId w:val="2"/>
  </w:num>
  <w:num w:numId="18">
    <w:abstractNumId w:val="3"/>
  </w:num>
  <w:num w:numId="19">
    <w:abstractNumId w:val="15"/>
  </w:num>
  <w:num w:numId="20">
    <w:abstractNumId w:val="17"/>
  </w:num>
  <w:num w:numId="21">
    <w:abstractNumId w:val="14"/>
  </w:num>
  <w:num w:numId="22">
    <w:abstractNumId w:val="20"/>
  </w:num>
  <w:num w:numId="23">
    <w:abstractNumId w:val="5"/>
  </w:num>
  <w:num w:numId="24">
    <w:abstractNumId w:val="23"/>
  </w:num>
  <w:num w:numId="25">
    <w:abstractNumId w:val="26"/>
  </w:num>
  <w:num w:numId="26">
    <w:abstractNumId w:val="21"/>
  </w:num>
  <w:num w:numId="27">
    <w:abstractNumId w:val="9"/>
  </w:num>
  <w:num w:numId="28">
    <w:abstractNumId w:val="0"/>
  </w:num>
  <w:num w:numId="29">
    <w:abstractNumId w:val="24"/>
  </w:num>
  <w:num w:numId="30">
    <w:abstractNumId w:val="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DisplayPageBoundaries/>
  <w:proofState w:spelling="clean" w:grammar="clean"/>
  <w:defaultTabStop w:val="708"/>
  <w:hyphenationZone w:val="425"/>
  <w:characterSpacingControl w:val="doNotCompress"/>
  <w:compat/>
  <w:rsids>
    <w:rsidRoot w:val="00543030"/>
    <w:rsid w:val="00141551"/>
    <w:rsid w:val="00212146"/>
    <w:rsid w:val="0034218B"/>
    <w:rsid w:val="00397772"/>
    <w:rsid w:val="004C7EB8"/>
    <w:rsid w:val="00543030"/>
    <w:rsid w:val="005C58A2"/>
    <w:rsid w:val="00620068"/>
    <w:rsid w:val="00690005"/>
    <w:rsid w:val="006D4629"/>
    <w:rsid w:val="008448E3"/>
    <w:rsid w:val="0088458B"/>
    <w:rsid w:val="009549BB"/>
    <w:rsid w:val="00A70227"/>
    <w:rsid w:val="00AB4CCB"/>
    <w:rsid w:val="00C27566"/>
    <w:rsid w:val="00CC36E2"/>
    <w:rsid w:val="00DA4596"/>
    <w:rsid w:val="00EB3944"/>
    <w:rsid w:val="00F06338"/>
    <w:rsid w:val="00F938F6"/>
    <w:rsid w:val="00F96472"/>
    <w:rsid w:val="00FA1F6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303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3030"/>
    <w:pPr>
      <w:ind w:left="708"/>
    </w:pPr>
  </w:style>
  <w:style w:type="paragraph" w:styleId="Bezriadkovania">
    <w:name w:val="No Spacing"/>
    <w:uiPriority w:val="1"/>
    <w:qFormat/>
    <w:rsid w:val="00DA4596"/>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3523</Words>
  <Characters>20083</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Používateľ systému Windows</cp:lastModifiedBy>
  <cp:revision>7</cp:revision>
  <cp:lastPrinted>2022-11-27T10:05:00Z</cp:lastPrinted>
  <dcterms:created xsi:type="dcterms:W3CDTF">2022-11-21T07:24:00Z</dcterms:created>
  <dcterms:modified xsi:type="dcterms:W3CDTF">2022-11-27T10:07:00Z</dcterms:modified>
</cp:coreProperties>
</file>